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92" w:rsidRDefault="008B1D66">
      <w:pPr>
        <w:jc w:val="center"/>
        <w:rPr>
          <w:rFonts w:asciiTheme="minorEastAsia" w:hAnsiTheme="minorEastAsia" w:cstheme="minorEastAsia"/>
          <w:b/>
          <w:bCs/>
          <w:sz w:val="48"/>
          <w:szCs w:val="48"/>
        </w:rPr>
      </w:pPr>
      <w:r>
        <w:rPr>
          <w:rFonts w:asciiTheme="minorEastAsia" w:hAnsiTheme="minorEastAsia" w:cstheme="minorEastAsia" w:hint="eastAsia"/>
          <w:b/>
          <w:bCs/>
          <w:sz w:val="48"/>
          <w:szCs w:val="48"/>
        </w:rPr>
        <w:t>2018</w:t>
      </w:r>
      <w:r>
        <w:rPr>
          <w:rFonts w:asciiTheme="minorEastAsia" w:hAnsiTheme="minorEastAsia" w:cstheme="minorEastAsia" w:hint="eastAsia"/>
          <w:b/>
          <w:bCs/>
          <w:sz w:val="48"/>
          <w:szCs w:val="48"/>
        </w:rPr>
        <w:t>第十九届中国国际天然气车船、加气站设备展览会暨高峰论坛</w:t>
      </w:r>
      <w:r>
        <w:rPr>
          <w:rFonts w:asciiTheme="minorEastAsia" w:hAnsiTheme="minorEastAsia" w:cstheme="minorEastAsia" w:hint="eastAsia"/>
          <w:b/>
          <w:bCs/>
          <w:sz w:val="48"/>
          <w:szCs w:val="48"/>
        </w:rPr>
        <w:t>邀请函</w:t>
      </w:r>
    </w:p>
    <w:p w:rsidR="00C91692" w:rsidRDefault="00C91692">
      <w:pPr>
        <w:rPr>
          <w:b/>
          <w:bCs/>
          <w:sz w:val="28"/>
          <w:szCs w:val="28"/>
        </w:rPr>
      </w:pPr>
    </w:p>
    <w:p w:rsidR="00C91692" w:rsidRDefault="008B1D66">
      <w:r>
        <w:rPr>
          <w:rFonts w:hint="eastAsia"/>
          <w:b/>
          <w:bCs/>
          <w:sz w:val="28"/>
          <w:szCs w:val="28"/>
        </w:rPr>
        <w:t>各有关单位、各位专家：</w:t>
      </w:r>
    </w:p>
    <w:p w:rsidR="00C91692" w:rsidRDefault="008B1D66">
      <w:pPr>
        <w:spacing w:line="520" w:lineRule="exact"/>
        <w:ind w:firstLineChars="200" w:firstLine="560"/>
        <w:rPr>
          <w:sz w:val="28"/>
          <w:szCs w:val="28"/>
        </w:rPr>
      </w:pPr>
      <w:r>
        <w:rPr>
          <w:rFonts w:hint="eastAsia"/>
          <w:sz w:val="28"/>
          <w:szCs w:val="28"/>
        </w:rPr>
        <w:t>在目前全球车船燃料清洁化、多元化发展的大潮中，天然气是公认的理想车船清洁替代燃料。</w:t>
      </w:r>
      <w:r>
        <w:rPr>
          <w:rFonts w:hint="eastAsia"/>
          <w:sz w:val="28"/>
          <w:szCs w:val="28"/>
        </w:rPr>
        <w:t>2016</w:t>
      </w:r>
      <w:r>
        <w:rPr>
          <w:rFonts w:hint="eastAsia"/>
          <w:sz w:val="28"/>
          <w:szCs w:val="28"/>
        </w:rPr>
        <w:t>年国务院印发《“十三五”节能减排综合工作方案》，要求“促进交通用能清洁化”，大力推广“天然气（</w:t>
      </w:r>
      <w:r>
        <w:rPr>
          <w:rFonts w:hint="eastAsia"/>
          <w:sz w:val="28"/>
          <w:szCs w:val="28"/>
        </w:rPr>
        <w:t>CNG/LNG</w:t>
      </w:r>
      <w:r>
        <w:rPr>
          <w:rFonts w:hint="eastAsia"/>
          <w:sz w:val="28"/>
          <w:szCs w:val="28"/>
        </w:rPr>
        <w:t>）清洁能源汽车、液化天然气动力船舶等”；</w:t>
      </w:r>
      <w:r>
        <w:rPr>
          <w:rFonts w:hint="eastAsia"/>
          <w:sz w:val="28"/>
          <w:szCs w:val="28"/>
        </w:rPr>
        <w:t xml:space="preserve">2017 </w:t>
      </w:r>
      <w:r>
        <w:rPr>
          <w:rFonts w:hint="eastAsia"/>
          <w:sz w:val="28"/>
          <w:szCs w:val="28"/>
        </w:rPr>
        <w:t>年</w:t>
      </w:r>
      <w:r>
        <w:rPr>
          <w:rFonts w:hint="eastAsia"/>
          <w:sz w:val="28"/>
          <w:szCs w:val="28"/>
        </w:rPr>
        <w:t xml:space="preserve">6 </w:t>
      </w:r>
      <w:r>
        <w:rPr>
          <w:rFonts w:hint="eastAsia"/>
          <w:sz w:val="28"/>
          <w:szCs w:val="28"/>
        </w:rPr>
        <w:t>月国家发改委、科技部、工信部、交通运输部等</w:t>
      </w:r>
      <w:r>
        <w:rPr>
          <w:rFonts w:hint="eastAsia"/>
          <w:sz w:val="28"/>
          <w:szCs w:val="28"/>
        </w:rPr>
        <w:t xml:space="preserve"> 13 </w:t>
      </w:r>
      <w:r>
        <w:rPr>
          <w:rFonts w:hint="eastAsia"/>
          <w:sz w:val="28"/>
          <w:szCs w:val="28"/>
        </w:rPr>
        <w:t>个部门印发《加快推进天然气利用的意见》，对“实施交通燃料升级工程，加快天然气车船发展”和“加快加气（注）站建设”提出了明确要求。</w:t>
      </w:r>
    </w:p>
    <w:p w:rsidR="00C91692" w:rsidRDefault="008B1D66">
      <w:pPr>
        <w:spacing w:line="520" w:lineRule="exact"/>
        <w:ind w:firstLineChars="200" w:firstLine="560"/>
        <w:rPr>
          <w:sz w:val="28"/>
          <w:szCs w:val="28"/>
        </w:rPr>
      </w:pPr>
      <w:r>
        <w:rPr>
          <w:rFonts w:hint="eastAsia"/>
          <w:sz w:val="28"/>
          <w:szCs w:val="28"/>
        </w:rPr>
        <w:t>在国际极具影响力的中国国际天然气车船、加气站设备展览会级高峰论坛</w:t>
      </w:r>
      <w:r>
        <w:rPr>
          <w:rFonts w:hint="eastAsia"/>
          <w:sz w:val="28"/>
          <w:szCs w:val="28"/>
        </w:rPr>
        <w:t>(</w:t>
      </w:r>
      <w:r>
        <w:rPr>
          <w:rFonts w:hint="eastAsia"/>
          <w:sz w:val="28"/>
          <w:szCs w:val="28"/>
        </w:rPr>
        <w:t>简称</w:t>
      </w:r>
      <w:r>
        <w:rPr>
          <w:rFonts w:hint="eastAsia"/>
          <w:sz w:val="28"/>
          <w:szCs w:val="28"/>
        </w:rPr>
        <w:t>NGVS China)</w:t>
      </w:r>
      <w:r>
        <w:rPr>
          <w:rFonts w:hint="eastAsia"/>
          <w:sz w:val="28"/>
          <w:szCs w:val="28"/>
        </w:rPr>
        <w:t>自</w:t>
      </w:r>
      <w:r>
        <w:rPr>
          <w:rFonts w:hint="eastAsia"/>
          <w:sz w:val="28"/>
          <w:szCs w:val="28"/>
        </w:rPr>
        <w:t>2000</w:t>
      </w:r>
      <w:r>
        <w:rPr>
          <w:rFonts w:hint="eastAsia"/>
          <w:sz w:val="28"/>
          <w:szCs w:val="28"/>
        </w:rPr>
        <w:t>年创办以来，每年在北京举办一届。十八年来，共有来自</w:t>
      </w:r>
      <w:r>
        <w:rPr>
          <w:rFonts w:hint="eastAsia"/>
          <w:sz w:val="28"/>
          <w:szCs w:val="28"/>
        </w:rPr>
        <w:t>30</w:t>
      </w:r>
      <w:r>
        <w:rPr>
          <w:rFonts w:hint="eastAsia"/>
          <w:sz w:val="28"/>
          <w:szCs w:val="28"/>
        </w:rPr>
        <w:t>多个国家，共计</w:t>
      </w:r>
      <w:r>
        <w:rPr>
          <w:rFonts w:hint="eastAsia"/>
          <w:sz w:val="28"/>
          <w:szCs w:val="28"/>
        </w:rPr>
        <w:t>2000</w:t>
      </w:r>
      <w:r>
        <w:rPr>
          <w:rFonts w:hint="eastAsia"/>
          <w:sz w:val="28"/>
          <w:szCs w:val="28"/>
        </w:rPr>
        <w:t>多家企业参展，观众达</w:t>
      </w:r>
      <w:r>
        <w:rPr>
          <w:rFonts w:hint="eastAsia"/>
          <w:sz w:val="28"/>
          <w:szCs w:val="28"/>
        </w:rPr>
        <w:t>198000</w:t>
      </w:r>
      <w:r>
        <w:rPr>
          <w:rFonts w:hint="eastAsia"/>
          <w:sz w:val="28"/>
          <w:szCs w:val="28"/>
        </w:rPr>
        <w:t>人次。中国国际天然气车船、加气站设备展览会暨高峰论坛是国内外天然气车船及加气站行业交流的重要平台，聚集全世界天然气车船加气站设备技术开发者、汽车制造商、加气站领域投资者和政</w:t>
      </w:r>
      <w:r>
        <w:rPr>
          <w:rFonts w:hint="eastAsia"/>
          <w:sz w:val="28"/>
          <w:szCs w:val="28"/>
        </w:rPr>
        <w:t>府政策的制定者，旨在加强跨天然气车船及加气站设备整个产业链的全球合作，共同推进天然气车船行业的合作与发展。</w:t>
      </w:r>
    </w:p>
    <w:p w:rsidR="00C91692" w:rsidRDefault="008B1D66">
      <w:pPr>
        <w:spacing w:line="520" w:lineRule="exact"/>
        <w:ind w:firstLineChars="200" w:firstLine="560"/>
        <w:rPr>
          <w:sz w:val="28"/>
          <w:szCs w:val="28"/>
        </w:rPr>
      </w:pPr>
      <w:r>
        <w:rPr>
          <w:rFonts w:hint="eastAsia"/>
          <w:sz w:val="28"/>
          <w:szCs w:val="28"/>
        </w:rPr>
        <w:t>2017</w:t>
      </w:r>
      <w:r>
        <w:rPr>
          <w:rFonts w:hint="eastAsia"/>
          <w:sz w:val="28"/>
          <w:szCs w:val="28"/>
        </w:rPr>
        <w:t>年第十八届论坛有来自</w:t>
      </w:r>
      <w:r>
        <w:rPr>
          <w:rFonts w:hint="eastAsia"/>
          <w:sz w:val="28"/>
          <w:szCs w:val="28"/>
        </w:rPr>
        <w:t>20</w:t>
      </w:r>
      <w:r>
        <w:rPr>
          <w:rFonts w:hint="eastAsia"/>
          <w:sz w:val="28"/>
          <w:szCs w:val="28"/>
        </w:rPr>
        <w:t>多个国家，</w:t>
      </w:r>
      <w:r>
        <w:rPr>
          <w:rFonts w:hint="eastAsia"/>
          <w:sz w:val="28"/>
          <w:szCs w:val="28"/>
        </w:rPr>
        <w:t>500</w:t>
      </w:r>
      <w:r>
        <w:rPr>
          <w:rFonts w:hint="eastAsia"/>
          <w:sz w:val="28"/>
          <w:szCs w:val="28"/>
        </w:rPr>
        <w:t>多位嘉宾参会，展会参观人员达到</w:t>
      </w:r>
      <w:r>
        <w:rPr>
          <w:rFonts w:hint="eastAsia"/>
          <w:sz w:val="28"/>
          <w:szCs w:val="28"/>
        </w:rPr>
        <w:t>15000</w:t>
      </w:r>
      <w:r>
        <w:rPr>
          <w:rFonts w:hint="eastAsia"/>
          <w:sz w:val="28"/>
          <w:szCs w:val="28"/>
        </w:rPr>
        <w:t>多人，参展商</w:t>
      </w:r>
      <w:r>
        <w:rPr>
          <w:rFonts w:hint="eastAsia"/>
          <w:sz w:val="28"/>
          <w:szCs w:val="28"/>
        </w:rPr>
        <w:t>300</w:t>
      </w:r>
      <w:r>
        <w:rPr>
          <w:rFonts w:hint="eastAsia"/>
          <w:sz w:val="28"/>
          <w:szCs w:val="28"/>
        </w:rPr>
        <w:t>多家。为了提高论坛和展会的影响力，更好的发挥天然气车船及加气站设备展会暨高峰论坛的国际交流合作平台的作用，</w:t>
      </w:r>
      <w:r>
        <w:rPr>
          <w:rFonts w:hint="eastAsia"/>
          <w:sz w:val="28"/>
          <w:szCs w:val="28"/>
        </w:rPr>
        <w:t>2018</w:t>
      </w:r>
      <w:r>
        <w:rPr>
          <w:rFonts w:hint="eastAsia"/>
          <w:sz w:val="28"/>
          <w:szCs w:val="28"/>
        </w:rPr>
        <w:t>年论坛和展会将于</w:t>
      </w:r>
      <w:r>
        <w:rPr>
          <w:rFonts w:hint="eastAsia"/>
          <w:sz w:val="28"/>
          <w:szCs w:val="28"/>
        </w:rPr>
        <w:t>5</w:t>
      </w:r>
      <w:r>
        <w:rPr>
          <w:rFonts w:hint="eastAsia"/>
          <w:sz w:val="28"/>
          <w:szCs w:val="28"/>
        </w:rPr>
        <w:t>月</w:t>
      </w:r>
      <w:r>
        <w:rPr>
          <w:rFonts w:hint="eastAsia"/>
          <w:sz w:val="28"/>
          <w:szCs w:val="28"/>
        </w:rPr>
        <w:t>10-12</w:t>
      </w:r>
      <w:r>
        <w:rPr>
          <w:rFonts w:hint="eastAsia"/>
          <w:sz w:val="28"/>
          <w:szCs w:val="28"/>
        </w:rPr>
        <w:t>日在中国国际展览中心（新馆）举办，同时</w:t>
      </w:r>
      <w:r>
        <w:rPr>
          <w:rFonts w:hint="eastAsia"/>
          <w:sz w:val="28"/>
          <w:szCs w:val="28"/>
        </w:rPr>
        <w:t>2018</w:t>
      </w:r>
      <w:r>
        <w:rPr>
          <w:rFonts w:hint="eastAsia"/>
          <w:sz w:val="28"/>
          <w:szCs w:val="28"/>
        </w:rPr>
        <w:t>年展会及论坛邀请到国际范围内极具影响力的亚太天然气汽车协会（</w:t>
      </w:r>
      <w:r>
        <w:rPr>
          <w:rFonts w:hint="eastAsia"/>
          <w:sz w:val="28"/>
          <w:szCs w:val="28"/>
        </w:rPr>
        <w:t>ANGVA</w:t>
      </w:r>
      <w:r>
        <w:rPr>
          <w:rFonts w:hint="eastAsia"/>
          <w:sz w:val="28"/>
          <w:szCs w:val="28"/>
        </w:rPr>
        <w:t>）、发改委、工信部、交通部三大部委主管</w:t>
      </w:r>
      <w:r>
        <w:rPr>
          <w:rFonts w:hint="eastAsia"/>
          <w:sz w:val="28"/>
          <w:szCs w:val="28"/>
        </w:rPr>
        <w:t>的协会单位共同主办，相信在大家的共同努力合作下，本届论坛和展会将上一个新的台阶，真诚的欢迎您到会交流、参观、指导！</w:t>
      </w:r>
    </w:p>
    <w:p w:rsidR="00C91692" w:rsidRDefault="008B1D66">
      <w:pPr>
        <w:numPr>
          <w:ilvl w:val="0"/>
          <w:numId w:val="1"/>
        </w:numPr>
        <w:spacing w:line="520" w:lineRule="exact"/>
        <w:rPr>
          <w:b/>
          <w:bCs/>
          <w:sz w:val="28"/>
          <w:szCs w:val="28"/>
        </w:rPr>
      </w:pPr>
      <w:r>
        <w:rPr>
          <w:rFonts w:hint="eastAsia"/>
          <w:b/>
          <w:bCs/>
          <w:sz w:val="28"/>
          <w:szCs w:val="28"/>
        </w:rPr>
        <w:lastRenderedPageBreak/>
        <w:t>会议组织单位</w:t>
      </w:r>
    </w:p>
    <w:p w:rsidR="00C91692" w:rsidRDefault="008B1D66">
      <w:pPr>
        <w:spacing w:line="520" w:lineRule="exact"/>
        <w:ind w:firstLineChars="200" w:firstLine="562"/>
        <w:rPr>
          <w:sz w:val="28"/>
          <w:szCs w:val="28"/>
        </w:rPr>
      </w:pPr>
      <w:r>
        <w:rPr>
          <w:rFonts w:hint="eastAsia"/>
          <w:b/>
          <w:bCs/>
          <w:sz w:val="28"/>
          <w:szCs w:val="28"/>
        </w:rPr>
        <w:t>主办单位：</w:t>
      </w:r>
      <w:r>
        <w:rPr>
          <w:rFonts w:hint="eastAsia"/>
          <w:sz w:val="28"/>
          <w:szCs w:val="28"/>
        </w:rPr>
        <w:t>亚太天然气汽车协会</w:t>
      </w:r>
    </w:p>
    <w:p w:rsidR="00C91692" w:rsidRDefault="008B1D66">
      <w:pPr>
        <w:spacing w:line="520" w:lineRule="exact"/>
        <w:ind w:firstLine="420"/>
        <w:rPr>
          <w:sz w:val="28"/>
          <w:szCs w:val="28"/>
        </w:rPr>
      </w:pPr>
      <w:r>
        <w:rPr>
          <w:rFonts w:hint="eastAsia"/>
          <w:sz w:val="28"/>
          <w:szCs w:val="28"/>
        </w:rPr>
        <w:t xml:space="preserve">           </w:t>
      </w:r>
      <w:r>
        <w:rPr>
          <w:rFonts w:hint="eastAsia"/>
          <w:sz w:val="28"/>
          <w:szCs w:val="28"/>
        </w:rPr>
        <w:t>中国交通运输协会天然气车船分会</w:t>
      </w:r>
    </w:p>
    <w:p w:rsidR="00C91692" w:rsidRDefault="008B1D66">
      <w:pPr>
        <w:spacing w:line="520" w:lineRule="exact"/>
        <w:ind w:firstLine="420"/>
        <w:rPr>
          <w:sz w:val="28"/>
          <w:szCs w:val="28"/>
        </w:rPr>
      </w:pPr>
      <w:r>
        <w:rPr>
          <w:rFonts w:hint="eastAsia"/>
          <w:sz w:val="28"/>
          <w:szCs w:val="28"/>
        </w:rPr>
        <w:t xml:space="preserve">           </w:t>
      </w:r>
      <w:r>
        <w:rPr>
          <w:rFonts w:hint="eastAsia"/>
          <w:sz w:val="28"/>
          <w:szCs w:val="28"/>
        </w:rPr>
        <w:t>中国汽车工业协会燃气汽车分会</w:t>
      </w:r>
    </w:p>
    <w:p w:rsidR="00C91692" w:rsidRDefault="008B1D66">
      <w:pPr>
        <w:spacing w:line="520" w:lineRule="exact"/>
        <w:ind w:firstLine="420"/>
        <w:rPr>
          <w:sz w:val="28"/>
          <w:szCs w:val="28"/>
        </w:rPr>
      </w:pPr>
      <w:r>
        <w:rPr>
          <w:rFonts w:hint="eastAsia"/>
          <w:sz w:val="28"/>
          <w:szCs w:val="28"/>
        </w:rPr>
        <w:t xml:space="preserve">           </w:t>
      </w:r>
      <w:r>
        <w:rPr>
          <w:rStyle w:val="fontstyle01"/>
        </w:rPr>
        <w:t>中国道路运输协会运输装备和安全节能工作委员会</w:t>
      </w:r>
      <w:r>
        <w:rPr>
          <w:rFonts w:ascii="宋体" w:eastAsia="宋体" w:hAnsi="宋体" w:cs="宋体"/>
          <w:sz w:val="24"/>
        </w:rPr>
        <w:t xml:space="preserve"> </w:t>
      </w:r>
    </w:p>
    <w:p w:rsidR="00C91692" w:rsidRDefault="008B1D66">
      <w:pPr>
        <w:spacing w:line="520" w:lineRule="exact"/>
        <w:ind w:firstLineChars="200" w:firstLine="562"/>
        <w:rPr>
          <w:sz w:val="28"/>
          <w:szCs w:val="28"/>
        </w:rPr>
      </w:pPr>
      <w:r>
        <w:rPr>
          <w:rFonts w:hint="eastAsia"/>
          <w:b/>
          <w:bCs/>
          <w:sz w:val="28"/>
          <w:szCs w:val="28"/>
        </w:rPr>
        <w:t>承办单位：</w:t>
      </w:r>
      <w:r>
        <w:rPr>
          <w:rFonts w:hint="eastAsia"/>
          <w:sz w:val="28"/>
          <w:szCs w:val="28"/>
        </w:rPr>
        <w:t>北京企发展览服务有限公司</w:t>
      </w:r>
    </w:p>
    <w:p w:rsidR="00C91692" w:rsidRDefault="008B1D66">
      <w:pPr>
        <w:spacing w:line="520" w:lineRule="exact"/>
        <w:ind w:firstLineChars="200" w:firstLine="562"/>
        <w:rPr>
          <w:sz w:val="28"/>
          <w:szCs w:val="28"/>
        </w:rPr>
      </w:pPr>
      <w:r>
        <w:rPr>
          <w:rFonts w:hint="eastAsia"/>
          <w:b/>
          <w:bCs/>
          <w:sz w:val="28"/>
          <w:szCs w:val="28"/>
        </w:rPr>
        <w:t>协办单位：</w:t>
      </w:r>
      <w:r>
        <w:rPr>
          <w:rFonts w:hint="eastAsia"/>
          <w:sz w:val="28"/>
          <w:szCs w:val="28"/>
        </w:rPr>
        <w:t>新兴能源装备股份有限公司</w:t>
      </w:r>
    </w:p>
    <w:p w:rsidR="00C91692" w:rsidRDefault="008B1D66">
      <w:pPr>
        <w:spacing w:line="520" w:lineRule="exact"/>
        <w:ind w:firstLine="420"/>
        <w:rPr>
          <w:sz w:val="28"/>
          <w:szCs w:val="28"/>
        </w:rPr>
      </w:pPr>
      <w:r>
        <w:rPr>
          <w:rFonts w:hint="eastAsia"/>
          <w:sz w:val="28"/>
          <w:szCs w:val="28"/>
        </w:rPr>
        <w:t xml:space="preserve">           </w:t>
      </w:r>
      <w:r>
        <w:rPr>
          <w:rFonts w:hint="eastAsia"/>
          <w:sz w:val="28"/>
          <w:szCs w:val="28"/>
        </w:rPr>
        <w:t>中集安瑞科控股有限公司</w:t>
      </w:r>
    </w:p>
    <w:p w:rsidR="00C91692" w:rsidRDefault="008B1D66">
      <w:pPr>
        <w:spacing w:line="520" w:lineRule="exact"/>
        <w:ind w:firstLine="420"/>
        <w:rPr>
          <w:sz w:val="28"/>
          <w:szCs w:val="28"/>
        </w:rPr>
      </w:pPr>
      <w:r>
        <w:rPr>
          <w:rFonts w:hint="eastAsia"/>
          <w:sz w:val="28"/>
          <w:szCs w:val="28"/>
        </w:rPr>
        <w:t xml:space="preserve">           </w:t>
      </w:r>
      <w:r>
        <w:rPr>
          <w:rFonts w:hint="eastAsia"/>
          <w:sz w:val="28"/>
          <w:szCs w:val="28"/>
        </w:rPr>
        <w:t>成都华气厚普机电设备股份有限公司</w:t>
      </w:r>
    </w:p>
    <w:p w:rsidR="00C91692" w:rsidRDefault="008B1D66">
      <w:pPr>
        <w:spacing w:line="520" w:lineRule="exact"/>
        <w:ind w:firstLine="420"/>
        <w:rPr>
          <w:sz w:val="28"/>
          <w:szCs w:val="28"/>
        </w:rPr>
      </w:pPr>
      <w:r>
        <w:rPr>
          <w:rFonts w:hint="eastAsia"/>
          <w:sz w:val="28"/>
          <w:szCs w:val="28"/>
        </w:rPr>
        <w:t xml:space="preserve"> </w:t>
      </w:r>
      <w:r>
        <w:rPr>
          <w:rFonts w:hint="eastAsia"/>
          <w:sz w:val="28"/>
          <w:szCs w:val="28"/>
        </w:rPr>
        <w:t xml:space="preserve">          </w:t>
      </w:r>
      <w:r>
        <w:rPr>
          <w:rFonts w:hint="eastAsia"/>
          <w:sz w:val="28"/>
          <w:szCs w:val="28"/>
        </w:rPr>
        <w:t>鲁西新能源装备集团有限公司</w:t>
      </w:r>
    </w:p>
    <w:p w:rsidR="00C91692" w:rsidRDefault="008B1D66">
      <w:pPr>
        <w:spacing w:line="520" w:lineRule="exact"/>
        <w:ind w:firstLine="420"/>
        <w:rPr>
          <w:sz w:val="28"/>
          <w:szCs w:val="28"/>
        </w:rPr>
      </w:pPr>
      <w:r>
        <w:rPr>
          <w:rFonts w:hint="eastAsia"/>
          <w:sz w:val="28"/>
          <w:szCs w:val="28"/>
        </w:rPr>
        <w:t xml:space="preserve">           </w:t>
      </w:r>
      <w:r>
        <w:rPr>
          <w:rFonts w:hint="eastAsia"/>
          <w:sz w:val="28"/>
          <w:szCs w:val="28"/>
        </w:rPr>
        <w:t>北京天海工业有限公司</w:t>
      </w:r>
    </w:p>
    <w:p w:rsidR="00C91692" w:rsidRDefault="008B1D66">
      <w:pPr>
        <w:spacing w:line="520" w:lineRule="exact"/>
        <w:ind w:firstLine="420"/>
        <w:rPr>
          <w:sz w:val="28"/>
          <w:szCs w:val="28"/>
        </w:rPr>
      </w:pPr>
      <w:r>
        <w:rPr>
          <w:rFonts w:hint="eastAsia"/>
          <w:sz w:val="28"/>
          <w:szCs w:val="28"/>
        </w:rPr>
        <w:t xml:space="preserve">           </w:t>
      </w:r>
      <w:r>
        <w:rPr>
          <w:rFonts w:hint="eastAsia"/>
          <w:sz w:val="28"/>
          <w:szCs w:val="28"/>
        </w:rPr>
        <w:t>山东鑫昊深冷科技有限公司</w:t>
      </w:r>
      <w:r>
        <w:rPr>
          <w:rFonts w:hint="eastAsia"/>
          <w:sz w:val="28"/>
          <w:szCs w:val="28"/>
        </w:rPr>
        <w:t xml:space="preserve">              </w:t>
      </w:r>
    </w:p>
    <w:p w:rsidR="00C91692" w:rsidRDefault="008B1D66">
      <w:pPr>
        <w:numPr>
          <w:ilvl w:val="0"/>
          <w:numId w:val="1"/>
        </w:numPr>
        <w:spacing w:line="520" w:lineRule="exact"/>
        <w:rPr>
          <w:b/>
          <w:bCs/>
          <w:sz w:val="28"/>
          <w:szCs w:val="28"/>
        </w:rPr>
      </w:pPr>
      <w:r>
        <w:rPr>
          <w:rFonts w:hint="eastAsia"/>
          <w:b/>
          <w:bCs/>
          <w:sz w:val="28"/>
          <w:szCs w:val="28"/>
        </w:rPr>
        <w:t>会议主要内容：</w:t>
      </w:r>
    </w:p>
    <w:p w:rsidR="00C91692" w:rsidRDefault="008B1D66">
      <w:pPr>
        <w:numPr>
          <w:ilvl w:val="0"/>
          <w:numId w:val="2"/>
        </w:numPr>
        <w:spacing w:line="520" w:lineRule="exact"/>
        <w:rPr>
          <w:sz w:val="28"/>
          <w:szCs w:val="28"/>
        </w:rPr>
      </w:pPr>
      <w:r>
        <w:rPr>
          <w:rFonts w:hint="eastAsia"/>
          <w:sz w:val="28"/>
          <w:szCs w:val="28"/>
        </w:rPr>
        <w:t>天然气车船加气（注）站发展现状、前景和建议；</w:t>
      </w:r>
    </w:p>
    <w:p w:rsidR="00C91692" w:rsidRDefault="008B1D66">
      <w:pPr>
        <w:numPr>
          <w:ilvl w:val="0"/>
          <w:numId w:val="2"/>
        </w:numPr>
        <w:spacing w:line="520" w:lineRule="exact"/>
        <w:rPr>
          <w:sz w:val="28"/>
          <w:szCs w:val="28"/>
        </w:rPr>
      </w:pPr>
      <w:r>
        <w:rPr>
          <w:rFonts w:hint="eastAsia"/>
          <w:sz w:val="28"/>
          <w:szCs w:val="28"/>
        </w:rPr>
        <w:t>“十三五”天然气发展概况及车船用气保障；</w:t>
      </w:r>
    </w:p>
    <w:p w:rsidR="00C91692" w:rsidRDefault="008B1D66">
      <w:pPr>
        <w:numPr>
          <w:ilvl w:val="0"/>
          <w:numId w:val="2"/>
        </w:numPr>
        <w:spacing w:line="520" w:lineRule="exact"/>
        <w:rPr>
          <w:sz w:val="28"/>
          <w:szCs w:val="28"/>
        </w:rPr>
      </w:pPr>
      <w:r>
        <w:rPr>
          <w:rFonts w:hint="eastAsia"/>
          <w:sz w:val="28"/>
          <w:szCs w:val="28"/>
        </w:rPr>
        <w:t>天然气车船用气的价格政策及价格变化趋势；</w:t>
      </w:r>
    </w:p>
    <w:p w:rsidR="00C91692" w:rsidRDefault="008B1D66">
      <w:pPr>
        <w:numPr>
          <w:ilvl w:val="0"/>
          <w:numId w:val="2"/>
        </w:numPr>
        <w:spacing w:line="520" w:lineRule="exact"/>
        <w:rPr>
          <w:sz w:val="28"/>
          <w:szCs w:val="28"/>
        </w:rPr>
      </w:pPr>
      <w:r>
        <w:rPr>
          <w:rFonts w:hint="eastAsia"/>
          <w:sz w:val="28"/>
          <w:szCs w:val="28"/>
        </w:rPr>
        <w:t>天然气船舶的安全性</w:t>
      </w:r>
      <w:bookmarkStart w:id="0" w:name="_GoBack"/>
      <w:bookmarkEnd w:id="0"/>
      <w:r>
        <w:rPr>
          <w:rFonts w:hint="eastAsia"/>
          <w:sz w:val="28"/>
          <w:szCs w:val="28"/>
        </w:rPr>
        <w:t>能、环保优势及其发展现状和前景；</w:t>
      </w:r>
    </w:p>
    <w:p w:rsidR="00C91692" w:rsidRDefault="008B1D66">
      <w:pPr>
        <w:numPr>
          <w:ilvl w:val="0"/>
          <w:numId w:val="1"/>
        </w:numPr>
        <w:spacing w:line="520" w:lineRule="exact"/>
        <w:rPr>
          <w:b/>
          <w:bCs/>
          <w:sz w:val="28"/>
          <w:szCs w:val="28"/>
        </w:rPr>
      </w:pPr>
      <w:r>
        <w:rPr>
          <w:rFonts w:hint="eastAsia"/>
          <w:b/>
          <w:bCs/>
          <w:sz w:val="28"/>
          <w:szCs w:val="28"/>
        </w:rPr>
        <w:t>会务安排</w:t>
      </w:r>
    </w:p>
    <w:p w:rsidR="00C91692" w:rsidRDefault="008B1D66">
      <w:pPr>
        <w:spacing w:line="520" w:lineRule="exact"/>
        <w:rPr>
          <w:sz w:val="28"/>
          <w:szCs w:val="28"/>
        </w:rPr>
      </w:pPr>
      <w:r>
        <w:rPr>
          <w:rFonts w:hint="eastAsia"/>
          <w:b/>
          <w:bCs/>
          <w:sz w:val="28"/>
          <w:szCs w:val="28"/>
        </w:rPr>
        <w:t>1</w:t>
      </w:r>
      <w:r>
        <w:rPr>
          <w:rFonts w:hint="eastAsia"/>
          <w:b/>
          <w:bCs/>
          <w:sz w:val="28"/>
          <w:szCs w:val="28"/>
        </w:rPr>
        <w:t>、会议时间：</w:t>
      </w:r>
      <w:r>
        <w:rPr>
          <w:rFonts w:hint="eastAsia"/>
          <w:sz w:val="28"/>
          <w:szCs w:val="28"/>
        </w:rPr>
        <w:t>2018</w:t>
      </w:r>
      <w:r>
        <w:rPr>
          <w:rFonts w:hint="eastAsia"/>
          <w:sz w:val="28"/>
          <w:szCs w:val="28"/>
        </w:rPr>
        <w:t>年</w:t>
      </w:r>
      <w:r>
        <w:rPr>
          <w:rFonts w:hint="eastAsia"/>
          <w:sz w:val="28"/>
          <w:szCs w:val="28"/>
        </w:rPr>
        <w:t>5</w:t>
      </w:r>
      <w:r>
        <w:rPr>
          <w:rFonts w:hint="eastAsia"/>
          <w:sz w:val="28"/>
          <w:szCs w:val="28"/>
        </w:rPr>
        <w:t>月</w:t>
      </w:r>
      <w:r>
        <w:rPr>
          <w:rFonts w:hint="eastAsia"/>
          <w:sz w:val="28"/>
          <w:szCs w:val="28"/>
        </w:rPr>
        <w:t>10</w:t>
      </w:r>
      <w:r>
        <w:rPr>
          <w:rFonts w:hint="eastAsia"/>
          <w:sz w:val="28"/>
          <w:szCs w:val="28"/>
        </w:rPr>
        <w:t>日</w:t>
      </w:r>
      <w:r>
        <w:rPr>
          <w:rFonts w:hint="eastAsia"/>
          <w:sz w:val="28"/>
          <w:szCs w:val="28"/>
        </w:rPr>
        <w:t>13:30-17:00</w:t>
      </w:r>
    </w:p>
    <w:p w:rsidR="00C91692" w:rsidRDefault="008B1D66">
      <w:pPr>
        <w:spacing w:line="520" w:lineRule="exact"/>
        <w:rPr>
          <w:sz w:val="28"/>
          <w:szCs w:val="28"/>
        </w:rPr>
      </w:pPr>
      <w:r>
        <w:rPr>
          <w:rFonts w:hint="eastAsia"/>
          <w:sz w:val="28"/>
          <w:szCs w:val="28"/>
        </w:rPr>
        <w:t xml:space="preserve">             2018</w:t>
      </w:r>
      <w:r>
        <w:rPr>
          <w:rFonts w:hint="eastAsia"/>
          <w:sz w:val="28"/>
          <w:szCs w:val="28"/>
        </w:rPr>
        <w:t>年</w:t>
      </w:r>
      <w:r>
        <w:rPr>
          <w:rFonts w:hint="eastAsia"/>
          <w:sz w:val="28"/>
          <w:szCs w:val="28"/>
        </w:rPr>
        <w:t>5</w:t>
      </w:r>
      <w:r>
        <w:rPr>
          <w:rFonts w:hint="eastAsia"/>
          <w:sz w:val="28"/>
          <w:szCs w:val="28"/>
        </w:rPr>
        <w:t>月</w:t>
      </w:r>
      <w:r>
        <w:rPr>
          <w:rFonts w:hint="eastAsia"/>
          <w:sz w:val="28"/>
          <w:szCs w:val="28"/>
        </w:rPr>
        <w:t>11</w:t>
      </w:r>
      <w:r>
        <w:rPr>
          <w:rFonts w:hint="eastAsia"/>
          <w:sz w:val="28"/>
          <w:szCs w:val="28"/>
        </w:rPr>
        <w:t>日</w:t>
      </w:r>
      <w:r>
        <w:rPr>
          <w:rFonts w:hint="eastAsia"/>
          <w:sz w:val="28"/>
          <w:szCs w:val="28"/>
        </w:rPr>
        <w:t>9:30-1</w:t>
      </w:r>
      <w:r>
        <w:rPr>
          <w:rFonts w:hint="eastAsia"/>
          <w:sz w:val="28"/>
          <w:szCs w:val="28"/>
        </w:rPr>
        <w:t>7</w:t>
      </w:r>
      <w:r>
        <w:rPr>
          <w:rFonts w:hint="eastAsia"/>
          <w:sz w:val="28"/>
          <w:szCs w:val="28"/>
        </w:rPr>
        <w:t>:00</w:t>
      </w:r>
    </w:p>
    <w:p w:rsidR="00C91692" w:rsidRDefault="008B1D66">
      <w:pPr>
        <w:spacing w:line="520" w:lineRule="exact"/>
        <w:rPr>
          <w:sz w:val="28"/>
          <w:szCs w:val="28"/>
        </w:rPr>
      </w:pPr>
      <w:r>
        <w:rPr>
          <w:rFonts w:hint="eastAsia"/>
          <w:sz w:val="28"/>
          <w:szCs w:val="28"/>
        </w:rPr>
        <w:t>（会期一天半，</w:t>
      </w:r>
      <w:r>
        <w:rPr>
          <w:rFonts w:hint="eastAsia"/>
          <w:sz w:val="28"/>
          <w:szCs w:val="28"/>
        </w:rPr>
        <w:t>5</w:t>
      </w:r>
      <w:r>
        <w:rPr>
          <w:rFonts w:hint="eastAsia"/>
          <w:sz w:val="28"/>
          <w:szCs w:val="28"/>
        </w:rPr>
        <w:t>月</w:t>
      </w:r>
      <w:r>
        <w:rPr>
          <w:rFonts w:hint="eastAsia"/>
          <w:sz w:val="28"/>
          <w:szCs w:val="28"/>
        </w:rPr>
        <w:t>10</w:t>
      </w:r>
      <w:r>
        <w:rPr>
          <w:rFonts w:hint="eastAsia"/>
          <w:sz w:val="28"/>
          <w:szCs w:val="28"/>
        </w:rPr>
        <w:t>日上午展会开幕、参观，</w:t>
      </w:r>
      <w:r>
        <w:rPr>
          <w:rFonts w:hint="eastAsia"/>
          <w:sz w:val="28"/>
          <w:szCs w:val="28"/>
        </w:rPr>
        <w:t>5</w:t>
      </w:r>
      <w:r>
        <w:rPr>
          <w:rFonts w:hint="eastAsia"/>
          <w:sz w:val="28"/>
          <w:szCs w:val="28"/>
        </w:rPr>
        <w:t>月</w:t>
      </w:r>
      <w:r>
        <w:rPr>
          <w:rFonts w:hint="eastAsia"/>
          <w:sz w:val="28"/>
          <w:szCs w:val="28"/>
        </w:rPr>
        <w:t>9</w:t>
      </w:r>
      <w:r>
        <w:rPr>
          <w:rFonts w:hint="eastAsia"/>
          <w:sz w:val="28"/>
          <w:szCs w:val="28"/>
        </w:rPr>
        <w:t>日全天会议报到）</w:t>
      </w:r>
    </w:p>
    <w:p w:rsidR="00C91692" w:rsidRDefault="008B1D66">
      <w:pPr>
        <w:spacing w:line="520" w:lineRule="exact"/>
        <w:rPr>
          <w:sz w:val="28"/>
          <w:szCs w:val="28"/>
        </w:rPr>
      </w:pPr>
      <w:r>
        <w:rPr>
          <w:rFonts w:hint="eastAsia"/>
          <w:b/>
          <w:bCs/>
          <w:sz w:val="28"/>
          <w:szCs w:val="28"/>
        </w:rPr>
        <w:t>2</w:t>
      </w:r>
      <w:r>
        <w:rPr>
          <w:rFonts w:hint="eastAsia"/>
          <w:b/>
          <w:bCs/>
          <w:sz w:val="28"/>
          <w:szCs w:val="28"/>
        </w:rPr>
        <w:t>、会议地点：</w:t>
      </w:r>
      <w:r>
        <w:rPr>
          <w:rFonts w:hint="eastAsia"/>
          <w:sz w:val="28"/>
          <w:szCs w:val="28"/>
        </w:rPr>
        <w:t>中国国际展览中心（新馆）南厅</w:t>
      </w:r>
      <w:r>
        <w:rPr>
          <w:rFonts w:hint="eastAsia"/>
          <w:sz w:val="28"/>
          <w:szCs w:val="28"/>
        </w:rPr>
        <w:t>E206</w:t>
      </w:r>
      <w:r>
        <w:rPr>
          <w:rFonts w:hint="eastAsia"/>
          <w:sz w:val="28"/>
          <w:szCs w:val="28"/>
        </w:rPr>
        <w:t>会议室（北京市顺义区天竺地区裕翔路</w:t>
      </w:r>
      <w:r>
        <w:rPr>
          <w:rFonts w:hint="eastAsia"/>
          <w:sz w:val="28"/>
          <w:szCs w:val="28"/>
        </w:rPr>
        <w:t>88</w:t>
      </w:r>
      <w:r>
        <w:rPr>
          <w:rFonts w:hint="eastAsia"/>
          <w:sz w:val="28"/>
          <w:szCs w:val="28"/>
        </w:rPr>
        <w:t>号，地铁</w:t>
      </w:r>
      <w:r>
        <w:rPr>
          <w:rFonts w:hint="eastAsia"/>
          <w:sz w:val="28"/>
          <w:szCs w:val="28"/>
        </w:rPr>
        <w:t>15</w:t>
      </w:r>
      <w:r>
        <w:rPr>
          <w:rFonts w:hint="eastAsia"/>
          <w:sz w:val="28"/>
          <w:szCs w:val="28"/>
        </w:rPr>
        <w:t>号线国展站，距首都国际机场</w:t>
      </w:r>
      <w:r>
        <w:rPr>
          <w:rFonts w:hint="eastAsia"/>
          <w:sz w:val="28"/>
          <w:szCs w:val="28"/>
        </w:rPr>
        <w:t>6</w:t>
      </w:r>
      <w:r>
        <w:rPr>
          <w:rFonts w:hint="eastAsia"/>
          <w:sz w:val="28"/>
          <w:szCs w:val="28"/>
        </w:rPr>
        <w:t>公里）</w:t>
      </w:r>
    </w:p>
    <w:p w:rsidR="00C91692" w:rsidRDefault="008B1D66">
      <w:pPr>
        <w:spacing w:line="520" w:lineRule="exact"/>
        <w:ind w:left="1968" w:hangingChars="700" w:hanging="1968"/>
        <w:rPr>
          <w:b/>
          <w:bCs/>
          <w:sz w:val="28"/>
          <w:szCs w:val="28"/>
        </w:rPr>
      </w:pPr>
      <w:r>
        <w:rPr>
          <w:rFonts w:hint="eastAsia"/>
          <w:b/>
          <w:bCs/>
          <w:sz w:val="28"/>
          <w:szCs w:val="28"/>
        </w:rPr>
        <w:t>3</w:t>
      </w:r>
      <w:r>
        <w:rPr>
          <w:rFonts w:hint="eastAsia"/>
          <w:b/>
          <w:bCs/>
          <w:sz w:val="28"/>
          <w:szCs w:val="28"/>
        </w:rPr>
        <w:t>、参加论坛费用</w:t>
      </w:r>
      <w:r>
        <w:rPr>
          <w:rFonts w:hint="eastAsia"/>
          <w:sz w:val="28"/>
          <w:szCs w:val="28"/>
        </w:rPr>
        <w:t>：</w:t>
      </w:r>
      <w:r>
        <w:rPr>
          <w:rFonts w:hint="eastAsia"/>
          <w:sz w:val="28"/>
          <w:szCs w:val="28"/>
        </w:rPr>
        <w:t>2018</w:t>
      </w:r>
      <w:r>
        <w:rPr>
          <w:rFonts w:hint="eastAsia"/>
          <w:sz w:val="28"/>
          <w:szCs w:val="28"/>
        </w:rPr>
        <w:t>年</w:t>
      </w:r>
      <w:r>
        <w:rPr>
          <w:rFonts w:hint="eastAsia"/>
          <w:sz w:val="28"/>
          <w:szCs w:val="28"/>
        </w:rPr>
        <w:t>4</w:t>
      </w:r>
      <w:r>
        <w:rPr>
          <w:rFonts w:hint="eastAsia"/>
          <w:sz w:val="28"/>
          <w:szCs w:val="28"/>
        </w:rPr>
        <w:t>月</w:t>
      </w:r>
      <w:r>
        <w:rPr>
          <w:rFonts w:hint="eastAsia"/>
          <w:sz w:val="28"/>
          <w:szCs w:val="28"/>
        </w:rPr>
        <w:t>20</w:t>
      </w:r>
      <w:r>
        <w:rPr>
          <w:rFonts w:hint="eastAsia"/>
          <w:sz w:val="28"/>
          <w:szCs w:val="28"/>
        </w:rPr>
        <w:t>日前注册：</w:t>
      </w:r>
      <w:r>
        <w:rPr>
          <w:rFonts w:hint="eastAsia"/>
          <w:sz w:val="28"/>
          <w:szCs w:val="28"/>
        </w:rPr>
        <w:t>1000</w:t>
      </w:r>
      <w:r>
        <w:rPr>
          <w:rFonts w:hint="eastAsia"/>
          <w:sz w:val="28"/>
          <w:szCs w:val="28"/>
        </w:rPr>
        <w:t>元</w:t>
      </w:r>
      <w:r>
        <w:rPr>
          <w:rFonts w:hint="eastAsia"/>
          <w:sz w:val="28"/>
          <w:szCs w:val="28"/>
        </w:rPr>
        <w:t>/</w:t>
      </w:r>
      <w:r>
        <w:rPr>
          <w:rFonts w:hint="eastAsia"/>
          <w:sz w:val="28"/>
          <w:szCs w:val="28"/>
        </w:rPr>
        <w:t>人；</w:t>
      </w:r>
      <w:r>
        <w:rPr>
          <w:rFonts w:hint="eastAsia"/>
          <w:sz w:val="28"/>
          <w:szCs w:val="28"/>
        </w:rPr>
        <w:t>4</w:t>
      </w:r>
      <w:r>
        <w:rPr>
          <w:rFonts w:hint="eastAsia"/>
          <w:sz w:val="28"/>
          <w:szCs w:val="28"/>
        </w:rPr>
        <w:t>月</w:t>
      </w:r>
      <w:r>
        <w:rPr>
          <w:rFonts w:hint="eastAsia"/>
          <w:sz w:val="28"/>
          <w:szCs w:val="28"/>
        </w:rPr>
        <w:t>20</w:t>
      </w:r>
      <w:r>
        <w:rPr>
          <w:rFonts w:hint="eastAsia"/>
          <w:sz w:val="28"/>
          <w:szCs w:val="28"/>
        </w:rPr>
        <w:t>日以后或现场注册均为：</w:t>
      </w:r>
      <w:r>
        <w:rPr>
          <w:rFonts w:hint="eastAsia"/>
          <w:sz w:val="28"/>
          <w:szCs w:val="28"/>
        </w:rPr>
        <w:t>1500</w:t>
      </w:r>
      <w:r>
        <w:rPr>
          <w:rFonts w:hint="eastAsia"/>
          <w:sz w:val="28"/>
          <w:szCs w:val="28"/>
        </w:rPr>
        <w:t>元</w:t>
      </w:r>
      <w:r>
        <w:rPr>
          <w:rFonts w:hint="eastAsia"/>
          <w:sz w:val="28"/>
          <w:szCs w:val="28"/>
        </w:rPr>
        <w:t>/</w:t>
      </w:r>
      <w:r>
        <w:rPr>
          <w:rFonts w:hint="eastAsia"/>
          <w:sz w:val="28"/>
          <w:szCs w:val="28"/>
        </w:rPr>
        <w:t>人，费用包括：</w:t>
      </w:r>
      <w:r>
        <w:rPr>
          <w:rFonts w:hint="eastAsia"/>
          <w:sz w:val="28"/>
          <w:szCs w:val="28"/>
        </w:rPr>
        <w:t>5</w:t>
      </w:r>
      <w:r>
        <w:rPr>
          <w:rFonts w:hint="eastAsia"/>
          <w:sz w:val="28"/>
          <w:szCs w:val="28"/>
        </w:rPr>
        <w:t>月</w:t>
      </w:r>
      <w:r>
        <w:rPr>
          <w:rFonts w:hint="eastAsia"/>
          <w:sz w:val="28"/>
          <w:szCs w:val="28"/>
        </w:rPr>
        <w:t>10</w:t>
      </w:r>
      <w:r>
        <w:rPr>
          <w:rFonts w:hint="eastAsia"/>
          <w:sz w:val="28"/>
          <w:szCs w:val="28"/>
        </w:rPr>
        <w:t>、</w:t>
      </w:r>
      <w:r>
        <w:rPr>
          <w:rFonts w:hint="eastAsia"/>
          <w:sz w:val="28"/>
          <w:szCs w:val="28"/>
        </w:rPr>
        <w:t>11</w:t>
      </w:r>
      <w:r>
        <w:rPr>
          <w:rFonts w:hint="eastAsia"/>
          <w:sz w:val="28"/>
          <w:szCs w:val="28"/>
        </w:rPr>
        <w:t>日午餐，其余费用自理。</w:t>
      </w:r>
    </w:p>
    <w:p w:rsidR="00C91692" w:rsidRDefault="008B1D66">
      <w:pPr>
        <w:spacing w:line="520" w:lineRule="exact"/>
        <w:rPr>
          <w:b/>
          <w:bCs/>
          <w:sz w:val="28"/>
          <w:szCs w:val="28"/>
        </w:rPr>
      </w:pPr>
      <w:r>
        <w:rPr>
          <w:rFonts w:hint="eastAsia"/>
          <w:b/>
          <w:bCs/>
          <w:sz w:val="28"/>
          <w:szCs w:val="28"/>
        </w:rPr>
        <w:t>4</w:t>
      </w:r>
      <w:r>
        <w:rPr>
          <w:rFonts w:hint="eastAsia"/>
          <w:b/>
          <w:bCs/>
          <w:sz w:val="28"/>
          <w:szCs w:val="28"/>
        </w:rPr>
        <w:t>、参观展会免费：可提前在官网注册（</w:t>
      </w:r>
      <w:r>
        <w:rPr>
          <w:rFonts w:hint="eastAsia"/>
          <w:b/>
          <w:bCs/>
          <w:sz w:val="28"/>
          <w:szCs w:val="28"/>
        </w:rPr>
        <w:t>www.ngvchina.com</w:t>
      </w:r>
      <w:r>
        <w:rPr>
          <w:rFonts w:hint="eastAsia"/>
          <w:b/>
          <w:bCs/>
          <w:sz w:val="28"/>
          <w:szCs w:val="28"/>
        </w:rPr>
        <w:t>），届时在现场已注册窗口快速领取参观证，也可现场通过名片换取参观证。</w:t>
      </w:r>
    </w:p>
    <w:p w:rsidR="00C91692" w:rsidRDefault="008B1D66">
      <w:pPr>
        <w:spacing w:line="520" w:lineRule="exact"/>
        <w:rPr>
          <w:b/>
          <w:bCs/>
          <w:sz w:val="28"/>
          <w:szCs w:val="28"/>
        </w:rPr>
      </w:pPr>
      <w:r>
        <w:rPr>
          <w:rFonts w:hint="eastAsia"/>
          <w:b/>
          <w:bCs/>
          <w:sz w:val="28"/>
          <w:szCs w:val="28"/>
        </w:rPr>
        <w:lastRenderedPageBreak/>
        <w:t>5</w:t>
      </w:r>
      <w:r>
        <w:rPr>
          <w:rFonts w:hint="eastAsia"/>
          <w:b/>
          <w:bCs/>
          <w:sz w:val="28"/>
          <w:szCs w:val="28"/>
        </w:rPr>
        <w:t>、会议联系人</w:t>
      </w:r>
      <w:r>
        <w:rPr>
          <w:rFonts w:hint="eastAsia"/>
          <w:b/>
          <w:bCs/>
          <w:sz w:val="28"/>
          <w:szCs w:val="28"/>
        </w:rPr>
        <w:t>：</w:t>
      </w:r>
    </w:p>
    <w:p w:rsidR="00C91692" w:rsidRDefault="008B1D66">
      <w:pPr>
        <w:spacing w:line="520" w:lineRule="exact"/>
        <w:ind w:firstLineChars="200" w:firstLine="560"/>
        <w:rPr>
          <w:sz w:val="28"/>
          <w:szCs w:val="28"/>
        </w:rPr>
      </w:pPr>
      <w:r>
        <w:rPr>
          <w:rFonts w:hint="eastAsia"/>
          <w:sz w:val="28"/>
          <w:szCs w:val="28"/>
        </w:rPr>
        <w:t>联系人：罗建</w:t>
      </w:r>
      <w:r>
        <w:rPr>
          <w:rFonts w:hint="eastAsia"/>
          <w:sz w:val="28"/>
          <w:szCs w:val="28"/>
        </w:rPr>
        <w:t xml:space="preserve"> 13683386368  </w:t>
      </w:r>
      <w:r>
        <w:rPr>
          <w:rFonts w:hint="eastAsia"/>
          <w:sz w:val="28"/>
          <w:szCs w:val="28"/>
        </w:rPr>
        <w:t>毛亚南</w:t>
      </w:r>
      <w:r>
        <w:rPr>
          <w:rFonts w:hint="eastAsia"/>
          <w:sz w:val="28"/>
          <w:szCs w:val="28"/>
        </w:rPr>
        <w:t xml:space="preserve"> 13601028562</w:t>
      </w:r>
      <w:r>
        <w:rPr>
          <w:rFonts w:hint="eastAsia"/>
          <w:sz w:val="28"/>
          <w:szCs w:val="28"/>
        </w:rPr>
        <w:t>（</w:t>
      </w:r>
      <w:proofErr w:type="spellStart"/>
      <w:r>
        <w:rPr>
          <w:rFonts w:hint="eastAsia"/>
          <w:sz w:val="28"/>
          <w:szCs w:val="28"/>
        </w:rPr>
        <w:t>English&amp;Chinese</w:t>
      </w:r>
      <w:proofErr w:type="spellEnd"/>
      <w:r>
        <w:rPr>
          <w:rFonts w:hint="eastAsia"/>
          <w:sz w:val="28"/>
          <w:szCs w:val="28"/>
        </w:rPr>
        <w:t>）</w:t>
      </w:r>
    </w:p>
    <w:p w:rsidR="00C91692" w:rsidRDefault="008B1D66">
      <w:pPr>
        <w:spacing w:line="520" w:lineRule="exact"/>
        <w:ind w:firstLineChars="200" w:firstLine="560"/>
        <w:rPr>
          <w:sz w:val="28"/>
          <w:szCs w:val="28"/>
        </w:rPr>
      </w:pPr>
      <w:r>
        <w:rPr>
          <w:rFonts w:hint="eastAsia"/>
          <w:sz w:val="28"/>
          <w:szCs w:val="28"/>
        </w:rPr>
        <w:t>电话：</w:t>
      </w:r>
      <w:r>
        <w:rPr>
          <w:rFonts w:hint="eastAsia"/>
          <w:sz w:val="28"/>
          <w:szCs w:val="28"/>
        </w:rPr>
        <w:t>010-85863863  010-85863866</w:t>
      </w:r>
    </w:p>
    <w:p w:rsidR="00C91692" w:rsidRDefault="008B1D66">
      <w:pPr>
        <w:spacing w:line="520" w:lineRule="exact"/>
        <w:ind w:firstLineChars="200" w:firstLine="560"/>
        <w:rPr>
          <w:b/>
          <w:bCs/>
          <w:sz w:val="28"/>
          <w:szCs w:val="28"/>
        </w:rPr>
      </w:pPr>
      <w:r>
        <w:rPr>
          <w:rFonts w:hint="eastAsia"/>
          <w:sz w:val="28"/>
          <w:szCs w:val="28"/>
        </w:rPr>
        <w:t>邮箱：</w:t>
      </w:r>
      <w:r w:rsidR="00C91692">
        <w:rPr>
          <w:rFonts w:hint="eastAsia"/>
          <w:sz w:val="28"/>
          <w:szCs w:val="28"/>
        </w:rPr>
        <w:fldChar w:fldCharType="begin"/>
      </w:r>
      <w:r>
        <w:rPr>
          <w:rFonts w:hint="eastAsia"/>
          <w:sz w:val="28"/>
          <w:szCs w:val="28"/>
        </w:rPr>
        <w:instrText xml:space="preserve"> HYPERLINK "mailto:qifa5188@126.com" </w:instrText>
      </w:r>
      <w:r w:rsidR="00C91692">
        <w:rPr>
          <w:rFonts w:hint="eastAsia"/>
          <w:sz w:val="28"/>
          <w:szCs w:val="28"/>
        </w:rPr>
        <w:fldChar w:fldCharType="separate"/>
      </w:r>
      <w:r>
        <w:rPr>
          <w:rStyle w:val="a3"/>
          <w:rFonts w:hint="eastAsia"/>
          <w:sz w:val="28"/>
          <w:szCs w:val="28"/>
        </w:rPr>
        <w:t>qifa5188@126.com</w:t>
      </w:r>
      <w:r w:rsidR="00C91692">
        <w:rPr>
          <w:rFonts w:hint="eastAsia"/>
          <w:sz w:val="28"/>
          <w:szCs w:val="28"/>
        </w:rPr>
        <w:fldChar w:fldCharType="end"/>
      </w:r>
      <w:r>
        <w:rPr>
          <w:rFonts w:hint="eastAsia"/>
          <w:sz w:val="28"/>
          <w:szCs w:val="28"/>
        </w:rPr>
        <w:t xml:space="preserve">  </w:t>
      </w:r>
      <w:hyperlink r:id="rId8" w:history="1">
        <w:r>
          <w:rPr>
            <w:rStyle w:val="a3"/>
            <w:rFonts w:hint="eastAsia"/>
            <w:sz w:val="28"/>
            <w:szCs w:val="28"/>
          </w:rPr>
          <w:t>ngv2018@163.com</w:t>
        </w:r>
      </w:hyperlink>
      <w:r>
        <w:rPr>
          <w:rFonts w:hint="eastAsia"/>
          <w:sz w:val="28"/>
          <w:szCs w:val="28"/>
        </w:rPr>
        <w:t xml:space="preserve"> </w:t>
      </w:r>
    </w:p>
    <w:p w:rsidR="00C91692" w:rsidRDefault="008B1D66">
      <w:pPr>
        <w:spacing w:line="520" w:lineRule="exact"/>
        <w:rPr>
          <w:sz w:val="28"/>
          <w:szCs w:val="28"/>
        </w:rPr>
      </w:pPr>
      <w:r>
        <w:rPr>
          <w:rFonts w:hint="eastAsia"/>
          <w:b/>
          <w:bCs/>
          <w:sz w:val="28"/>
          <w:szCs w:val="28"/>
        </w:rPr>
        <w:t>6</w:t>
      </w:r>
      <w:r>
        <w:rPr>
          <w:rFonts w:hint="eastAsia"/>
          <w:b/>
          <w:bCs/>
          <w:sz w:val="28"/>
          <w:szCs w:val="28"/>
        </w:rPr>
        <w:t>、展览联系人</w:t>
      </w:r>
      <w:r>
        <w:rPr>
          <w:rFonts w:hint="eastAsia"/>
          <w:sz w:val="28"/>
          <w:szCs w:val="28"/>
        </w:rPr>
        <w:t>：</w:t>
      </w:r>
    </w:p>
    <w:p w:rsidR="00C91692" w:rsidRDefault="008B1D66">
      <w:pPr>
        <w:spacing w:line="520" w:lineRule="exact"/>
        <w:ind w:firstLineChars="200" w:firstLine="560"/>
        <w:rPr>
          <w:sz w:val="28"/>
          <w:szCs w:val="28"/>
        </w:rPr>
      </w:pPr>
      <w:r>
        <w:rPr>
          <w:rFonts w:hint="eastAsia"/>
          <w:sz w:val="28"/>
          <w:szCs w:val="28"/>
        </w:rPr>
        <w:t>王洪国</w:t>
      </w:r>
      <w:r>
        <w:rPr>
          <w:rFonts w:hint="eastAsia"/>
          <w:sz w:val="28"/>
          <w:szCs w:val="28"/>
        </w:rPr>
        <w:t xml:space="preserve">13910617799 </w:t>
      </w:r>
    </w:p>
    <w:p w:rsidR="00C91692" w:rsidRDefault="008B1D66">
      <w:pPr>
        <w:spacing w:line="520" w:lineRule="exact"/>
        <w:ind w:firstLineChars="200" w:firstLine="560"/>
        <w:rPr>
          <w:sz w:val="28"/>
          <w:szCs w:val="28"/>
        </w:rPr>
      </w:pPr>
      <w:r>
        <w:rPr>
          <w:rFonts w:hint="eastAsia"/>
          <w:sz w:val="28"/>
          <w:szCs w:val="28"/>
        </w:rPr>
        <w:t>电话：</w:t>
      </w:r>
      <w:r>
        <w:rPr>
          <w:rFonts w:hint="eastAsia"/>
          <w:sz w:val="28"/>
          <w:szCs w:val="28"/>
        </w:rPr>
        <w:t xml:space="preserve">010-85861238 </w:t>
      </w:r>
    </w:p>
    <w:p w:rsidR="00C91692" w:rsidRDefault="008B1D66">
      <w:pPr>
        <w:spacing w:line="520" w:lineRule="exact"/>
        <w:ind w:firstLineChars="200" w:firstLine="560"/>
        <w:rPr>
          <w:sz w:val="28"/>
          <w:szCs w:val="28"/>
        </w:rPr>
      </w:pPr>
      <w:r>
        <w:rPr>
          <w:rFonts w:hint="eastAsia"/>
          <w:sz w:val="28"/>
          <w:szCs w:val="28"/>
        </w:rPr>
        <w:t>邮箱：</w:t>
      </w:r>
      <w:r w:rsidR="00C91692">
        <w:rPr>
          <w:rFonts w:hint="eastAsia"/>
          <w:sz w:val="28"/>
          <w:szCs w:val="28"/>
        </w:rPr>
        <w:fldChar w:fldCharType="begin"/>
      </w:r>
      <w:r>
        <w:rPr>
          <w:rFonts w:hint="eastAsia"/>
          <w:sz w:val="28"/>
          <w:szCs w:val="28"/>
        </w:rPr>
        <w:instrText xml:space="preserve"> HYPERLIN</w:instrText>
      </w:r>
      <w:r>
        <w:rPr>
          <w:rFonts w:hint="eastAsia"/>
          <w:sz w:val="28"/>
          <w:szCs w:val="28"/>
        </w:rPr>
        <w:instrText xml:space="preserve">K "mailto:qifa1238@126.com" </w:instrText>
      </w:r>
      <w:r w:rsidR="00C91692">
        <w:rPr>
          <w:rFonts w:hint="eastAsia"/>
          <w:sz w:val="28"/>
          <w:szCs w:val="28"/>
        </w:rPr>
        <w:fldChar w:fldCharType="separate"/>
      </w:r>
      <w:r>
        <w:rPr>
          <w:rStyle w:val="a3"/>
          <w:rFonts w:hint="eastAsia"/>
          <w:sz w:val="28"/>
          <w:szCs w:val="28"/>
        </w:rPr>
        <w:t>qifa1238@126.com</w:t>
      </w:r>
      <w:r w:rsidR="00C91692">
        <w:rPr>
          <w:rFonts w:hint="eastAsia"/>
          <w:sz w:val="28"/>
          <w:szCs w:val="28"/>
        </w:rPr>
        <w:fldChar w:fldCharType="end"/>
      </w:r>
    </w:p>
    <w:p w:rsidR="00C91692" w:rsidRDefault="00C91692">
      <w:pPr>
        <w:spacing w:line="520" w:lineRule="exact"/>
        <w:ind w:firstLineChars="200" w:firstLine="480"/>
        <w:rPr>
          <w:sz w:val="24"/>
        </w:rPr>
      </w:pPr>
    </w:p>
    <w:p w:rsidR="00C91692" w:rsidRDefault="008B1D66">
      <w:pPr>
        <w:spacing w:line="520" w:lineRule="exact"/>
        <w:ind w:firstLineChars="200" w:firstLine="480"/>
        <w:rPr>
          <w:sz w:val="24"/>
        </w:rPr>
      </w:pPr>
      <w:r>
        <w:rPr>
          <w:rFonts w:hint="eastAsia"/>
          <w:sz w:val="24"/>
        </w:rPr>
        <w:t>附件</w:t>
      </w:r>
      <w:r>
        <w:rPr>
          <w:rFonts w:hint="eastAsia"/>
          <w:sz w:val="24"/>
        </w:rPr>
        <w:t>1</w:t>
      </w:r>
      <w:r>
        <w:rPr>
          <w:rFonts w:hint="eastAsia"/>
          <w:sz w:val="24"/>
        </w:rPr>
        <w:t>、演讲初步安排</w:t>
      </w:r>
      <w:r>
        <w:rPr>
          <w:rFonts w:hint="eastAsia"/>
          <w:sz w:val="24"/>
        </w:rPr>
        <w:t xml:space="preserve">   </w:t>
      </w:r>
      <w:r>
        <w:rPr>
          <w:rFonts w:hint="eastAsia"/>
          <w:sz w:val="24"/>
        </w:rPr>
        <w:t>附件</w:t>
      </w:r>
      <w:r>
        <w:rPr>
          <w:rFonts w:hint="eastAsia"/>
          <w:sz w:val="24"/>
        </w:rPr>
        <w:t>2</w:t>
      </w:r>
      <w:r>
        <w:rPr>
          <w:rFonts w:hint="eastAsia"/>
          <w:sz w:val="24"/>
        </w:rPr>
        <w:t>、参会报名表</w:t>
      </w:r>
    </w:p>
    <w:p w:rsidR="00C91692" w:rsidRDefault="008B1D66">
      <w:pPr>
        <w:spacing w:line="400" w:lineRule="exact"/>
        <w:ind w:firstLineChars="200" w:firstLine="480"/>
        <w:jc w:val="right"/>
        <w:rPr>
          <w:sz w:val="24"/>
        </w:rPr>
      </w:pPr>
      <w:r>
        <w:rPr>
          <w:rFonts w:hint="eastAsia"/>
          <w:noProof/>
          <w:sz w:val="24"/>
        </w:rPr>
        <w:drawing>
          <wp:anchor distT="0" distB="0" distL="114300" distR="114300" simplePos="0" relativeHeight="251658240" behindDoc="1" locked="0" layoutInCell="1" allowOverlap="1">
            <wp:simplePos x="0" y="0"/>
            <wp:positionH relativeFrom="column">
              <wp:posOffset>4159250</wp:posOffset>
            </wp:positionH>
            <wp:positionV relativeFrom="paragraph">
              <wp:posOffset>229870</wp:posOffset>
            </wp:positionV>
            <wp:extent cx="1438910" cy="1438910"/>
            <wp:effectExtent l="0" t="0" r="8890" b="8890"/>
            <wp:wrapNone/>
            <wp:docPr id="1" name="图片 1" descr="天然气汽车分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天然气汽车分会章"/>
                    <pic:cNvPicPr>
                      <a:picLocks noChangeAspect="1"/>
                    </pic:cNvPicPr>
                  </pic:nvPicPr>
                  <pic:blipFill>
                    <a:blip r:embed="rId9" cstate="print"/>
                    <a:stretch>
                      <a:fillRect/>
                    </a:stretch>
                  </pic:blipFill>
                  <pic:spPr>
                    <a:xfrm>
                      <a:off x="0" y="0"/>
                      <a:ext cx="1438910" cy="1438910"/>
                    </a:xfrm>
                    <a:prstGeom prst="rect">
                      <a:avLst/>
                    </a:prstGeom>
                  </pic:spPr>
                </pic:pic>
              </a:graphicData>
            </a:graphic>
          </wp:anchor>
        </w:drawing>
      </w:r>
      <w:r>
        <w:rPr>
          <w:rFonts w:hint="eastAsia"/>
          <w:sz w:val="24"/>
        </w:rPr>
        <w:t xml:space="preserve">                                         </w:t>
      </w:r>
    </w:p>
    <w:p w:rsidR="00C91692" w:rsidRDefault="00C91692">
      <w:pPr>
        <w:spacing w:line="400" w:lineRule="exact"/>
        <w:ind w:firstLineChars="200" w:firstLine="480"/>
        <w:jc w:val="right"/>
        <w:rPr>
          <w:sz w:val="24"/>
        </w:rPr>
      </w:pPr>
    </w:p>
    <w:p w:rsidR="00C91692" w:rsidRDefault="00C91692">
      <w:pPr>
        <w:spacing w:line="400" w:lineRule="exact"/>
        <w:ind w:firstLineChars="200" w:firstLine="480"/>
        <w:jc w:val="right"/>
        <w:rPr>
          <w:sz w:val="24"/>
        </w:rPr>
      </w:pPr>
    </w:p>
    <w:p w:rsidR="00C91692" w:rsidRDefault="008B1D66">
      <w:pPr>
        <w:spacing w:line="400" w:lineRule="exact"/>
        <w:ind w:firstLineChars="200" w:firstLine="480"/>
        <w:jc w:val="right"/>
        <w:rPr>
          <w:sz w:val="24"/>
        </w:rPr>
      </w:pPr>
      <w:r>
        <w:rPr>
          <w:rFonts w:hint="eastAsia"/>
          <w:sz w:val="24"/>
        </w:rPr>
        <w:t>中国交通运输协会天然气车船分会</w:t>
      </w:r>
    </w:p>
    <w:p w:rsidR="00C91692" w:rsidRDefault="008B1D66">
      <w:pPr>
        <w:spacing w:line="400" w:lineRule="exact"/>
        <w:ind w:firstLineChars="2500" w:firstLine="6000"/>
        <w:jc w:val="right"/>
        <w:rPr>
          <w:sz w:val="24"/>
        </w:rPr>
      </w:pPr>
      <w:r>
        <w:rPr>
          <w:rFonts w:hint="eastAsia"/>
          <w:sz w:val="24"/>
        </w:rPr>
        <w:t>北京企发展览服务有限公司</w:t>
      </w:r>
    </w:p>
    <w:p w:rsidR="00C91692" w:rsidRDefault="008B1D66">
      <w:pPr>
        <w:spacing w:line="400" w:lineRule="exact"/>
        <w:ind w:firstLineChars="3000" w:firstLine="7200"/>
        <w:jc w:val="right"/>
        <w:rPr>
          <w:sz w:val="24"/>
        </w:rPr>
      </w:pPr>
      <w:r>
        <w:rPr>
          <w:rFonts w:hint="eastAsia"/>
          <w:sz w:val="24"/>
        </w:rPr>
        <w:t>2018</w:t>
      </w:r>
      <w:r>
        <w:rPr>
          <w:rFonts w:hint="eastAsia"/>
          <w:sz w:val="24"/>
        </w:rPr>
        <w:t>年</w:t>
      </w:r>
      <w:r>
        <w:rPr>
          <w:rFonts w:hint="eastAsia"/>
          <w:sz w:val="24"/>
        </w:rPr>
        <w:t>3</w:t>
      </w:r>
      <w:r>
        <w:rPr>
          <w:rFonts w:hint="eastAsia"/>
          <w:sz w:val="24"/>
        </w:rPr>
        <w:t>月</w:t>
      </w:r>
      <w:r>
        <w:rPr>
          <w:rFonts w:hint="eastAsia"/>
          <w:sz w:val="24"/>
        </w:rPr>
        <w:t>30</w:t>
      </w:r>
      <w:r>
        <w:rPr>
          <w:rFonts w:hint="eastAsia"/>
          <w:sz w:val="24"/>
        </w:rPr>
        <w:t>日</w:t>
      </w:r>
    </w:p>
    <w:p w:rsidR="00C91692" w:rsidRDefault="008B1D66">
      <w:pPr>
        <w:spacing w:line="520" w:lineRule="exact"/>
        <w:ind w:firstLineChars="200" w:firstLine="560"/>
        <w:rPr>
          <w:sz w:val="28"/>
          <w:szCs w:val="28"/>
        </w:rPr>
      </w:pPr>
      <w:r>
        <w:rPr>
          <w:rFonts w:hint="eastAsia"/>
          <w:sz w:val="28"/>
          <w:szCs w:val="28"/>
        </w:rPr>
        <w:br w:type="page"/>
      </w:r>
    </w:p>
    <w:p w:rsidR="00C91692" w:rsidRDefault="008B1D66">
      <w:pPr>
        <w:spacing w:line="520" w:lineRule="exact"/>
        <w:rPr>
          <w:b/>
          <w:bCs/>
          <w:sz w:val="32"/>
          <w:szCs w:val="40"/>
        </w:rPr>
      </w:pPr>
      <w:r>
        <w:rPr>
          <w:rFonts w:hint="eastAsia"/>
          <w:sz w:val="22"/>
          <w:szCs w:val="28"/>
        </w:rPr>
        <w:lastRenderedPageBreak/>
        <w:t>附件</w:t>
      </w:r>
      <w:r>
        <w:rPr>
          <w:rFonts w:hint="eastAsia"/>
          <w:sz w:val="22"/>
          <w:szCs w:val="28"/>
        </w:rPr>
        <w:t>1</w:t>
      </w:r>
    </w:p>
    <w:p w:rsidR="00C91692" w:rsidRDefault="008B1D66">
      <w:pPr>
        <w:spacing w:line="520" w:lineRule="exact"/>
        <w:jc w:val="center"/>
        <w:rPr>
          <w:b/>
          <w:bCs/>
          <w:sz w:val="32"/>
          <w:szCs w:val="40"/>
        </w:rPr>
      </w:pPr>
      <w:r>
        <w:rPr>
          <w:rFonts w:hint="eastAsia"/>
          <w:b/>
          <w:bCs/>
          <w:sz w:val="32"/>
          <w:szCs w:val="40"/>
        </w:rPr>
        <w:t xml:space="preserve">  </w:t>
      </w:r>
      <w:r>
        <w:rPr>
          <w:rFonts w:hint="eastAsia"/>
          <w:b/>
          <w:bCs/>
          <w:sz w:val="32"/>
          <w:szCs w:val="40"/>
        </w:rPr>
        <w:t>第</w:t>
      </w:r>
      <w:r>
        <w:rPr>
          <w:rFonts w:hint="eastAsia"/>
          <w:b/>
          <w:bCs/>
          <w:sz w:val="32"/>
          <w:szCs w:val="40"/>
        </w:rPr>
        <w:t>19</w:t>
      </w:r>
      <w:r>
        <w:rPr>
          <w:rFonts w:hint="eastAsia"/>
          <w:b/>
          <w:bCs/>
          <w:sz w:val="32"/>
          <w:szCs w:val="40"/>
        </w:rPr>
        <w:t>届中国国际天然气车船与加气站设备展览会暨高峰论坛</w:t>
      </w:r>
    </w:p>
    <w:p w:rsidR="00C91692" w:rsidRDefault="008B1D66">
      <w:pPr>
        <w:spacing w:line="520" w:lineRule="exact"/>
        <w:ind w:firstLineChars="200" w:firstLine="643"/>
        <w:jc w:val="center"/>
        <w:rPr>
          <w:b/>
          <w:bCs/>
          <w:sz w:val="32"/>
          <w:szCs w:val="40"/>
        </w:rPr>
      </w:pPr>
      <w:r>
        <w:rPr>
          <w:rFonts w:hint="eastAsia"/>
          <w:b/>
          <w:bCs/>
          <w:sz w:val="32"/>
          <w:szCs w:val="40"/>
        </w:rPr>
        <w:t>演讲初步安排</w:t>
      </w:r>
    </w:p>
    <w:p w:rsidR="00C91692" w:rsidRDefault="008B1D66">
      <w:pPr>
        <w:spacing w:line="520" w:lineRule="exact"/>
        <w:ind w:firstLineChars="200" w:firstLine="562"/>
        <w:jc w:val="center"/>
        <w:rPr>
          <w:b/>
          <w:bCs/>
          <w:sz w:val="28"/>
          <w:szCs w:val="36"/>
        </w:rPr>
      </w:pPr>
      <w:r>
        <w:rPr>
          <w:rFonts w:hint="eastAsia"/>
          <w:b/>
          <w:bCs/>
          <w:sz w:val="28"/>
          <w:szCs w:val="36"/>
        </w:rPr>
        <w:t>（</w:t>
      </w:r>
      <w:r>
        <w:rPr>
          <w:rFonts w:hint="eastAsia"/>
          <w:b/>
          <w:bCs/>
          <w:sz w:val="22"/>
          <w:szCs w:val="28"/>
        </w:rPr>
        <w:t>最终详细安排</w:t>
      </w:r>
      <w:r>
        <w:rPr>
          <w:rFonts w:hint="eastAsia"/>
          <w:b/>
          <w:bCs/>
          <w:sz w:val="22"/>
          <w:szCs w:val="28"/>
        </w:rPr>
        <w:t>4</w:t>
      </w:r>
      <w:r>
        <w:rPr>
          <w:rFonts w:hint="eastAsia"/>
          <w:b/>
          <w:bCs/>
          <w:sz w:val="22"/>
          <w:szCs w:val="28"/>
        </w:rPr>
        <w:t>月</w:t>
      </w:r>
      <w:r>
        <w:rPr>
          <w:rFonts w:hint="eastAsia"/>
          <w:b/>
          <w:bCs/>
          <w:sz w:val="22"/>
          <w:szCs w:val="28"/>
        </w:rPr>
        <w:t>20</w:t>
      </w:r>
      <w:r>
        <w:rPr>
          <w:rFonts w:hint="eastAsia"/>
          <w:b/>
          <w:bCs/>
          <w:sz w:val="22"/>
          <w:szCs w:val="28"/>
        </w:rPr>
        <w:t>日前公布，预计演讲专家</w:t>
      </w:r>
      <w:r>
        <w:rPr>
          <w:rFonts w:hint="eastAsia"/>
          <w:b/>
          <w:bCs/>
          <w:sz w:val="22"/>
          <w:szCs w:val="28"/>
        </w:rPr>
        <w:t>20</w:t>
      </w:r>
      <w:r>
        <w:rPr>
          <w:rFonts w:hint="eastAsia"/>
          <w:b/>
          <w:bCs/>
          <w:sz w:val="22"/>
          <w:szCs w:val="28"/>
        </w:rPr>
        <w:t>位左右</w:t>
      </w:r>
      <w:r>
        <w:rPr>
          <w:rFonts w:hint="eastAsia"/>
          <w:b/>
          <w:bCs/>
          <w:sz w:val="28"/>
          <w:szCs w:val="36"/>
        </w:rPr>
        <w:t>）</w:t>
      </w:r>
    </w:p>
    <w:tbl>
      <w:tblPr>
        <w:tblStyle w:val="a4"/>
        <w:tblW w:w="9104" w:type="dxa"/>
        <w:jc w:val="center"/>
        <w:tblInd w:w="-1474" w:type="dxa"/>
        <w:tblLayout w:type="fixed"/>
        <w:tblLook w:val="04A0"/>
      </w:tblPr>
      <w:tblGrid>
        <w:gridCol w:w="1507"/>
        <w:gridCol w:w="4296"/>
        <w:gridCol w:w="3301"/>
      </w:tblGrid>
      <w:tr w:rsidR="00C91692">
        <w:trPr>
          <w:trHeight w:val="1235"/>
          <w:jc w:val="center"/>
        </w:trPr>
        <w:tc>
          <w:tcPr>
            <w:tcW w:w="1507" w:type="dxa"/>
          </w:tcPr>
          <w:p w:rsidR="00C91692" w:rsidRDefault="008B1D66">
            <w:pPr>
              <w:spacing w:line="400" w:lineRule="exact"/>
              <w:jc w:val="center"/>
              <w:rPr>
                <w:rFonts w:ascii="宋体" w:eastAsia="宋体" w:hAnsi="宋体" w:cs="宋体"/>
                <w:sz w:val="24"/>
              </w:rPr>
            </w:pPr>
            <w:r>
              <w:rPr>
                <w:rFonts w:ascii="宋体" w:eastAsia="宋体" w:hAnsi="宋体" w:cs="宋体" w:hint="eastAsia"/>
                <w:sz w:val="24"/>
              </w:rPr>
              <w:t>主持人</w:t>
            </w:r>
          </w:p>
        </w:tc>
        <w:tc>
          <w:tcPr>
            <w:tcW w:w="7597" w:type="dxa"/>
            <w:gridSpan w:val="2"/>
          </w:tcPr>
          <w:p w:rsidR="00C91692" w:rsidRDefault="008B1D66">
            <w:pPr>
              <w:spacing w:line="400" w:lineRule="exact"/>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10</w:t>
            </w:r>
            <w:r>
              <w:rPr>
                <w:rFonts w:ascii="宋体" w:eastAsia="宋体" w:hAnsi="宋体" w:cs="宋体" w:hint="eastAsia"/>
                <w:sz w:val="24"/>
              </w:rPr>
              <w:t>日：中国道路运输协会原会长</w:t>
            </w:r>
          </w:p>
          <w:p w:rsidR="00C91692" w:rsidRDefault="008B1D66">
            <w:pPr>
              <w:spacing w:line="400" w:lineRule="exact"/>
              <w:jc w:val="cente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中国交通运输协会天然气车船分会名誉会长</w:t>
            </w:r>
            <w:r>
              <w:rPr>
                <w:rFonts w:ascii="宋体" w:eastAsia="宋体" w:hAnsi="宋体" w:cs="宋体" w:hint="eastAsia"/>
                <w:sz w:val="24"/>
              </w:rPr>
              <w:t xml:space="preserve">  </w:t>
            </w:r>
            <w:r>
              <w:rPr>
                <w:rFonts w:ascii="宋体" w:eastAsia="宋体" w:hAnsi="宋体" w:cs="宋体" w:hint="eastAsia"/>
                <w:sz w:val="24"/>
              </w:rPr>
              <w:t>姚明德</w:t>
            </w:r>
          </w:p>
        </w:tc>
      </w:tr>
      <w:tr w:rsidR="00C91692">
        <w:trPr>
          <w:trHeight w:val="1085"/>
          <w:jc w:val="center"/>
        </w:trPr>
        <w:tc>
          <w:tcPr>
            <w:tcW w:w="1507" w:type="dxa"/>
          </w:tcPr>
          <w:p w:rsidR="00C91692" w:rsidRDefault="008B1D66">
            <w:pPr>
              <w:spacing w:line="400" w:lineRule="exact"/>
              <w:jc w:val="center"/>
              <w:rPr>
                <w:rFonts w:ascii="宋体" w:eastAsia="宋体" w:hAnsi="宋体" w:cs="宋体"/>
                <w:sz w:val="24"/>
              </w:rPr>
            </w:pPr>
            <w:r>
              <w:rPr>
                <w:rFonts w:ascii="宋体" w:eastAsia="宋体" w:hAnsi="宋体" w:cs="宋体" w:hint="eastAsia"/>
                <w:sz w:val="24"/>
              </w:rPr>
              <w:t>演讲人</w:t>
            </w:r>
          </w:p>
        </w:tc>
        <w:tc>
          <w:tcPr>
            <w:tcW w:w="4296" w:type="dxa"/>
          </w:tcPr>
          <w:p w:rsidR="00C91692" w:rsidRDefault="008B1D66">
            <w:pPr>
              <w:spacing w:line="400" w:lineRule="exact"/>
              <w:jc w:val="center"/>
              <w:rPr>
                <w:rFonts w:ascii="宋体" w:eastAsia="宋体" w:hAnsi="宋体" w:cs="宋体"/>
                <w:sz w:val="24"/>
              </w:rPr>
            </w:pPr>
            <w:r>
              <w:rPr>
                <w:rFonts w:ascii="宋体" w:eastAsia="宋体" w:hAnsi="宋体" w:cs="宋体" w:hint="eastAsia"/>
                <w:sz w:val="24"/>
              </w:rPr>
              <w:t>单位及职务</w:t>
            </w:r>
          </w:p>
        </w:tc>
        <w:tc>
          <w:tcPr>
            <w:tcW w:w="3301" w:type="dxa"/>
          </w:tcPr>
          <w:p w:rsidR="00C91692" w:rsidRDefault="008B1D66">
            <w:pPr>
              <w:spacing w:line="400" w:lineRule="exact"/>
              <w:jc w:val="center"/>
              <w:rPr>
                <w:rFonts w:ascii="宋体" w:eastAsia="宋体" w:hAnsi="宋体" w:cs="宋体"/>
                <w:sz w:val="24"/>
              </w:rPr>
            </w:pPr>
            <w:r>
              <w:rPr>
                <w:rFonts w:ascii="宋体" w:eastAsia="宋体" w:hAnsi="宋体" w:cs="宋体" w:hint="eastAsia"/>
                <w:sz w:val="24"/>
              </w:rPr>
              <w:t>演讲题目</w:t>
            </w:r>
          </w:p>
        </w:tc>
      </w:tr>
      <w:tr w:rsidR="00C91692">
        <w:trPr>
          <w:trHeight w:val="1118"/>
          <w:jc w:val="center"/>
        </w:trPr>
        <w:tc>
          <w:tcPr>
            <w:tcW w:w="1507" w:type="dxa"/>
          </w:tcPr>
          <w:p w:rsidR="00C91692" w:rsidRDefault="008B1D66" w:rsidP="00E23F7B">
            <w:pPr>
              <w:spacing w:beforeLines="50" w:line="400" w:lineRule="exact"/>
              <w:jc w:val="center"/>
              <w:rPr>
                <w:rFonts w:ascii="宋体" w:eastAsia="宋体" w:hAnsi="宋体" w:cs="宋体"/>
                <w:sz w:val="24"/>
              </w:rPr>
            </w:pPr>
            <w:r>
              <w:rPr>
                <w:rFonts w:ascii="宋体" w:eastAsia="宋体" w:hAnsi="宋体" w:cs="宋体" w:hint="eastAsia"/>
                <w:sz w:val="24"/>
              </w:rPr>
              <w:t>饶川</w:t>
            </w:r>
          </w:p>
        </w:tc>
        <w:tc>
          <w:tcPr>
            <w:tcW w:w="4296" w:type="dxa"/>
          </w:tcPr>
          <w:p w:rsidR="00C91692" w:rsidRDefault="008B1D66">
            <w:pPr>
              <w:spacing w:line="400" w:lineRule="exact"/>
              <w:rPr>
                <w:rFonts w:ascii="宋体" w:eastAsia="宋体" w:hAnsi="宋体" w:cs="宋体"/>
                <w:sz w:val="24"/>
              </w:rPr>
            </w:pPr>
            <w:r>
              <w:rPr>
                <w:rFonts w:ascii="宋体" w:eastAsia="宋体" w:hAnsi="宋体" w:cs="宋体" w:hint="eastAsia"/>
                <w:sz w:val="24"/>
              </w:rPr>
              <w:t>中国天然气汽车杂志总编辑、</w:t>
            </w:r>
            <w:r>
              <w:rPr>
                <w:rFonts w:ascii="宋体" w:eastAsia="宋体" w:hAnsi="宋体" w:cs="宋体" w:hint="eastAsia"/>
                <w:sz w:val="24"/>
              </w:rPr>
              <w:t>中国交通运输协会天然气车船分会</w:t>
            </w:r>
            <w:r>
              <w:rPr>
                <w:rFonts w:ascii="宋体" w:eastAsia="宋体" w:hAnsi="宋体" w:cs="宋体" w:hint="eastAsia"/>
                <w:sz w:val="24"/>
              </w:rPr>
              <w:t>秘书长</w:t>
            </w:r>
          </w:p>
        </w:tc>
        <w:tc>
          <w:tcPr>
            <w:tcW w:w="3301" w:type="dxa"/>
          </w:tcPr>
          <w:p w:rsidR="00C91692" w:rsidRDefault="008B1D66">
            <w:pPr>
              <w:spacing w:line="400" w:lineRule="exact"/>
              <w:rPr>
                <w:rFonts w:ascii="宋体" w:eastAsia="宋体" w:hAnsi="宋体" w:cs="宋体"/>
                <w:sz w:val="24"/>
              </w:rPr>
            </w:pPr>
            <w:r>
              <w:rPr>
                <w:rFonts w:ascii="宋体" w:eastAsia="宋体" w:hAnsi="宋体" w:cs="宋体" w:hint="eastAsia"/>
                <w:sz w:val="24"/>
              </w:rPr>
              <w:t>中国天然气汽车的生存博弈与产业生命期分析</w:t>
            </w:r>
          </w:p>
        </w:tc>
      </w:tr>
      <w:tr w:rsidR="00C91692">
        <w:trPr>
          <w:trHeight w:val="1381"/>
          <w:jc w:val="center"/>
        </w:trPr>
        <w:tc>
          <w:tcPr>
            <w:tcW w:w="1507" w:type="dxa"/>
          </w:tcPr>
          <w:p w:rsidR="00C91692" w:rsidRDefault="008B1D66" w:rsidP="00E23F7B">
            <w:pPr>
              <w:spacing w:beforeLines="50" w:line="400" w:lineRule="exact"/>
              <w:jc w:val="center"/>
              <w:rPr>
                <w:rFonts w:ascii="宋体" w:eastAsia="宋体" w:hAnsi="宋体" w:cs="宋体"/>
                <w:sz w:val="24"/>
              </w:rPr>
            </w:pPr>
            <w:r>
              <w:rPr>
                <w:rFonts w:ascii="宋体" w:eastAsia="宋体" w:hAnsi="宋体" w:cs="宋体" w:hint="eastAsia"/>
                <w:sz w:val="24"/>
              </w:rPr>
              <w:t xml:space="preserve">Lee </w:t>
            </w:r>
            <w:proofErr w:type="spellStart"/>
            <w:r>
              <w:rPr>
                <w:rFonts w:ascii="宋体" w:eastAsia="宋体" w:hAnsi="宋体" w:cs="宋体" w:hint="eastAsia"/>
                <w:sz w:val="24"/>
              </w:rPr>
              <w:t>Giok</w:t>
            </w:r>
            <w:proofErr w:type="spellEnd"/>
            <w:r>
              <w:rPr>
                <w:rFonts w:ascii="宋体" w:eastAsia="宋体" w:hAnsi="宋体" w:cs="宋体" w:hint="eastAsia"/>
                <w:sz w:val="24"/>
              </w:rPr>
              <w:t xml:space="preserve"> </w:t>
            </w:r>
            <w:proofErr w:type="spellStart"/>
            <w:r>
              <w:rPr>
                <w:rFonts w:ascii="宋体" w:eastAsia="宋体" w:hAnsi="宋体" w:cs="宋体" w:hint="eastAsia"/>
                <w:sz w:val="24"/>
              </w:rPr>
              <w:t>Seng</w:t>
            </w:r>
            <w:proofErr w:type="spellEnd"/>
          </w:p>
        </w:tc>
        <w:tc>
          <w:tcPr>
            <w:tcW w:w="4296" w:type="dxa"/>
          </w:tcPr>
          <w:p w:rsidR="00C91692" w:rsidRDefault="008B1D66">
            <w:pPr>
              <w:spacing w:line="400" w:lineRule="exact"/>
              <w:ind w:left="240" w:hangingChars="100" w:hanging="240"/>
              <w:rPr>
                <w:rFonts w:ascii="宋体" w:eastAsia="宋体" w:hAnsi="宋体" w:cs="宋体"/>
                <w:sz w:val="24"/>
              </w:rPr>
            </w:pPr>
            <w:r>
              <w:rPr>
                <w:rFonts w:ascii="宋体" w:eastAsia="宋体" w:hAnsi="宋体" w:cs="宋体" w:hint="eastAsia"/>
                <w:sz w:val="24"/>
              </w:rPr>
              <w:t>Executive Director</w:t>
            </w:r>
            <w:r>
              <w:rPr>
                <w:rFonts w:ascii="宋体" w:eastAsia="宋体" w:hAnsi="宋体" w:cs="宋体" w:hint="eastAsia"/>
                <w:sz w:val="24"/>
              </w:rPr>
              <w:t xml:space="preserve"> of </w:t>
            </w:r>
            <w:r>
              <w:rPr>
                <w:rFonts w:ascii="宋体" w:eastAsia="宋体" w:hAnsi="宋体" w:cs="宋体" w:hint="eastAsia"/>
                <w:sz w:val="24"/>
              </w:rPr>
              <w:t>ANGVA</w:t>
            </w:r>
          </w:p>
          <w:p w:rsidR="00C91692" w:rsidRDefault="008B1D66">
            <w:pPr>
              <w:spacing w:line="400" w:lineRule="exact"/>
              <w:ind w:left="240" w:hangingChars="100" w:hanging="240"/>
              <w:rPr>
                <w:rFonts w:ascii="宋体" w:eastAsia="宋体" w:hAnsi="宋体" w:cs="宋体"/>
                <w:sz w:val="24"/>
              </w:rPr>
            </w:pPr>
            <w:r>
              <w:rPr>
                <w:rFonts w:ascii="宋体" w:eastAsia="宋体" w:hAnsi="宋体" w:cs="宋体" w:hint="eastAsia"/>
                <w:sz w:val="24"/>
              </w:rPr>
              <w:t>亚太天然气汽车协会主席</w:t>
            </w:r>
          </w:p>
        </w:tc>
        <w:tc>
          <w:tcPr>
            <w:tcW w:w="3301" w:type="dxa"/>
          </w:tcPr>
          <w:p w:rsidR="00C91692" w:rsidRDefault="008B1D66" w:rsidP="00E23F7B">
            <w:pPr>
              <w:spacing w:beforeLines="50" w:line="400" w:lineRule="exact"/>
              <w:rPr>
                <w:rFonts w:ascii="宋体" w:eastAsia="宋体" w:hAnsi="宋体" w:cs="宋体"/>
                <w:sz w:val="24"/>
              </w:rPr>
            </w:pPr>
            <w:r>
              <w:rPr>
                <w:rFonts w:ascii="宋体" w:eastAsia="宋体" w:hAnsi="宋体" w:cs="宋体" w:hint="eastAsia"/>
                <w:sz w:val="24"/>
              </w:rPr>
              <w:t>待定</w:t>
            </w:r>
          </w:p>
        </w:tc>
      </w:tr>
      <w:tr w:rsidR="00C91692">
        <w:trPr>
          <w:trHeight w:val="1336"/>
          <w:jc w:val="center"/>
        </w:trPr>
        <w:tc>
          <w:tcPr>
            <w:tcW w:w="1507" w:type="dxa"/>
          </w:tcPr>
          <w:p w:rsidR="00C91692" w:rsidRDefault="008B1D66" w:rsidP="00E23F7B">
            <w:pPr>
              <w:spacing w:beforeLines="50" w:line="400" w:lineRule="exact"/>
              <w:jc w:val="center"/>
              <w:rPr>
                <w:rFonts w:ascii="宋体" w:eastAsia="宋体" w:hAnsi="宋体" w:cs="宋体"/>
                <w:sz w:val="24"/>
              </w:rPr>
            </w:pPr>
            <w:r>
              <w:rPr>
                <w:rFonts w:ascii="宋体" w:eastAsia="宋体" w:hAnsi="宋体" w:cs="宋体" w:hint="eastAsia"/>
                <w:sz w:val="24"/>
              </w:rPr>
              <w:t>解曼莹</w:t>
            </w:r>
          </w:p>
        </w:tc>
        <w:tc>
          <w:tcPr>
            <w:tcW w:w="4296" w:type="dxa"/>
          </w:tcPr>
          <w:p w:rsidR="00C91692" w:rsidRDefault="008B1D66" w:rsidP="00E23F7B">
            <w:pPr>
              <w:spacing w:beforeLines="50" w:line="400" w:lineRule="exact"/>
              <w:rPr>
                <w:rFonts w:ascii="宋体" w:eastAsia="宋体" w:hAnsi="宋体" w:cs="宋体"/>
                <w:sz w:val="24"/>
              </w:rPr>
            </w:pPr>
            <w:r>
              <w:rPr>
                <w:rFonts w:ascii="宋体" w:eastAsia="宋体" w:hAnsi="宋体" w:cs="宋体" w:hint="eastAsia"/>
                <w:sz w:val="24"/>
              </w:rPr>
              <w:t>原交通运输部水运局副局长、交通运输部水运局巡视员</w:t>
            </w:r>
          </w:p>
        </w:tc>
        <w:tc>
          <w:tcPr>
            <w:tcW w:w="3301" w:type="dxa"/>
          </w:tcPr>
          <w:p w:rsidR="00C91692" w:rsidRDefault="008B1D66" w:rsidP="00E23F7B">
            <w:pPr>
              <w:spacing w:beforeLines="50" w:line="400" w:lineRule="exact"/>
              <w:rPr>
                <w:rFonts w:ascii="宋体" w:eastAsia="宋体" w:hAnsi="宋体" w:cs="宋体"/>
                <w:sz w:val="24"/>
              </w:rPr>
            </w:pPr>
            <w:r>
              <w:rPr>
                <w:rFonts w:ascii="宋体" w:eastAsia="宋体" w:hAnsi="宋体" w:cs="宋体" w:hint="eastAsia"/>
                <w:sz w:val="24"/>
              </w:rPr>
              <w:t>全面推进水运行业液化天然气应用的思考和建议</w:t>
            </w:r>
          </w:p>
        </w:tc>
      </w:tr>
      <w:tr w:rsidR="00C91692">
        <w:trPr>
          <w:trHeight w:val="1021"/>
          <w:jc w:val="center"/>
        </w:trPr>
        <w:tc>
          <w:tcPr>
            <w:tcW w:w="1507" w:type="dxa"/>
          </w:tcPr>
          <w:p w:rsidR="00C91692" w:rsidRDefault="008B1D66">
            <w:pPr>
              <w:spacing w:line="400" w:lineRule="exact"/>
              <w:jc w:val="center"/>
              <w:rPr>
                <w:rFonts w:ascii="宋体" w:eastAsia="宋体" w:hAnsi="宋体" w:cs="宋体"/>
                <w:sz w:val="24"/>
              </w:rPr>
            </w:pPr>
            <w:r>
              <w:rPr>
                <w:rFonts w:ascii="宋体" w:eastAsia="宋体" w:hAnsi="宋体" w:cs="宋体" w:hint="eastAsia"/>
                <w:sz w:val="24"/>
              </w:rPr>
              <w:t>纪永波</w:t>
            </w:r>
          </w:p>
        </w:tc>
        <w:tc>
          <w:tcPr>
            <w:tcW w:w="4296" w:type="dxa"/>
          </w:tcPr>
          <w:p w:rsidR="00C91692" w:rsidRDefault="008B1D66" w:rsidP="00E23F7B">
            <w:pPr>
              <w:spacing w:beforeLines="50" w:line="400" w:lineRule="exact"/>
              <w:rPr>
                <w:rFonts w:ascii="宋体" w:eastAsia="宋体" w:hAnsi="宋体" w:cs="宋体"/>
                <w:sz w:val="24"/>
              </w:rPr>
            </w:pPr>
            <w:r>
              <w:rPr>
                <w:rFonts w:ascii="宋体" w:eastAsia="宋体" w:hAnsi="宋体" w:cs="宋体" w:hint="eastAsia"/>
                <w:sz w:val="24"/>
              </w:rPr>
              <w:t>交通运输部水运科学研究院船舶中心主任</w:t>
            </w:r>
          </w:p>
        </w:tc>
        <w:tc>
          <w:tcPr>
            <w:tcW w:w="3301" w:type="dxa"/>
          </w:tcPr>
          <w:p w:rsidR="00C91692" w:rsidRDefault="008B1D66">
            <w:pPr>
              <w:spacing w:line="400" w:lineRule="exact"/>
              <w:jc w:val="left"/>
              <w:rPr>
                <w:rFonts w:ascii="宋体" w:eastAsia="宋体" w:hAnsi="宋体" w:cs="宋体"/>
                <w:sz w:val="24"/>
              </w:rPr>
            </w:pPr>
            <w:r>
              <w:rPr>
                <w:rFonts w:ascii="宋体" w:eastAsia="宋体" w:hAnsi="宋体" w:cs="宋体" w:hint="eastAsia"/>
                <w:sz w:val="24"/>
              </w:rPr>
              <w:t>船舶液化天然气应用与发展趋势</w:t>
            </w:r>
          </w:p>
        </w:tc>
      </w:tr>
      <w:tr w:rsidR="00C91692">
        <w:trPr>
          <w:trHeight w:val="1148"/>
          <w:jc w:val="center"/>
        </w:trPr>
        <w:tc>
          <w:tcPr>
            <w:tcW w:w="1507" w:type="dxa"/>
          </w:tcPr>
          <w:p w:rsidR="00C91692" w:rsidRDefault="008B1D66" w:rsidP="00E23F7B">
            <w:pPr>
              <w:spacing w:beforeLines="50" w:line="400" w:lineRule="exact"/>
              <w:jc w:val="center"/>
              <w:rPr>
                <w:rFonts w:ascii="宋体" w:eastAsia="宋体" w:hAnsi="宋体" w:cs="宋体"/>
                <w:sz w:val="24"/>
              </w:rPr>
            </w:pPr>
            <w:r>
              <w:rPr>
                <w:rFonts w:ascii="宋体" w:eastAsia="宋体" w:hAnsi="宋体" w:cs="宋体" w:hint="eastAsia"/>
                <w:sz w:val="24"/>
              </w:rPr>
              <w:t>黄强华</w:t>
            </w:r>
          </w:p>
        </w:tc>
        <w:tc>
          <w:tcPr>
            <w:tcW w:w="4296" w:type="dxa"/>
          </w:tcPr>
          <w:p w:rsidR="00C91692" w:rsidRDefault="008B1D66">
            <w:pPr>
              <w:spacing w:line="400" w:lineRule="exact"/>
              <w:rPr>
                <w:rFonts w:ascii="宋体" w:eastAsia="宋体" w:hAnsi="宋体" w:cs="宋体"/>
                <w:sz w:val="24"/>
              </w:rPr>
            </w:pPr>
            <w:r>
              <w:rPr>
                <w:rFonts w:ascii="宋体" w:eastAsia="宋体" w:hAnsi="宋体" w:cs="宋体" w:hint="eastAsia"/>
                <w:sz w:val="24"/>
              </w:rPr>
              <w:t>全国汽瓶标准化技术委员会秘书长</w:t>
            </w:r>
          </w:p>
        </w:tc>
        <w:tc>
          <w:tcPr>
            <w:tcW w:w="3301" w:type="dxa"/>
          </w:tcPr>
          <w:p w:rsidR="00C91692" w:rsidRDefault="008B1D66">
            <w:pPr>
              <w:spacing w:line="400" w:lineRule="exact"/>
              <w:rPr>
                <w:rFonts w:ascii="宋体" w:eastAsia="宋体" w:hAnsi="宋体" w:cs="宋体"/>
                <w:sz w:val="24"/>
              </w:rPr>
            </w:pPr>
            <w:r>
              <w:rPr>
                <w:rFonts w:ascii="宋体" w:eastAsia="宋体" w:hAnsi="宋体" w:cs="宋体" w:hint="eastAsia"/>
                <w:sz w:val="24"/>
              </w:rPr>
              <w:t>车用燃料气瓶标准及技术发展趋势</w:t>
            </w:r>
          </w:p>
        </w:tc>
      </w:tr>
      <w:tr w:rsidR="00C91692">
        <w:trPr>
          <w:trHeight w:val="2322"/>
          <w:jc w:val="center"/>
        </w:trPr>
        <w:tc>
          <w:tcPr>
            <w:tcW w:w="1507" w:type="dxa"/>
          </w:tcPr>
          <w:p w:rsidR="00C91692" w:rsidRDefault="008B1D66" w:rsidP="00E23F7B">
            <w:pPr>
              <w:spacing w:beforeLines="50" w:line="400" w:lineRule="exact"/>
              <w:jc w:val="center"/>
              <w:rPr>
                <w:rFonts w:ascii="宋体" w:eastAsia="宋体" w:hAnsi="宋体" w:cs="宋体"/>
                <w:sz w:val="24"/>
              </w:rPr>
            </w:pPr>
            <w:proofErr w:type="spellStart"/>
            <w:r>
              <w:rPr>
                <w:rFonts w:ascii="宋体" w:eastAsia="宋体" w:hAnsi="宋体" w:cs="宋体" w:hint="eastAsia"/>
                <w:sz w:val="24"/>
              </w:rPr>
              <w:t>Hla</w:t>
            </w:r>
            <w:proofErr w:type="spellEnd"/>
            <w:r>
              <w:rPr>
                <w:rFonts w:ascii="宋体" w:eastAsia="宋体" w:hAnsi="宋体" w:cs="宋体" w:hint="eastAsia"/>
                <w:sz w:val="24"/>
              </w:rPr>
              <w:t xml:space="preserve"> Win </w:t>
            </w:r>
            <w:proofErr w:type="spellStart"/>
            <w:r>
              <w:rPr>
                <w:rFonts w:ascii="宋体" w:eastAsia="宋体" w:hAnsi="宋体" w:cs="宋体" w:hint="eastAsia"/>
                <w:sz w:val="24"/>
              </w:rPr>
              <w:t>Htay</w:t>
            </w:r>
            <w:proofErr w:type="spellEnd"/>
          </w:p>
        </w:tc>
        <w:tc>
          <w:tcPr>
            <w:tcW w:w="4296" w:type="dxa"/>
          </w:tcPr>
          <w:p w:rsidR="00C91692" w:rsidRDefault="008B1D66">
            <w:pPr>
              <w:spacing w:line="400" w:lineRule="exact"/>
              <w:jc w:val="left"/>
              <w:rPr>
                <w:rFonts w:ascii="宋体" w:eastAsia="宋体" w:hAnsi="宋体" w:cs="宋体"/>
                <w:sz w:val="24"/>
              </w:rPr>
            </w:pPr>
            <w:r>
              <w:rPr>
                <w:rFonts w:ascii="宋体" w:eastAsia="宋体" w:hAnsi="宋体" w:cs="宋体" w:hint="eastAsia"/>
                <w:sz w:val="24"/>
              </w:rPr>
              <w:t>缅甸石油天然气公司</w:t>
            </w:r>
            <w:r>
              <w:rPr>
                <w:rFonts w:ascii="宋体" w:eastAsia="宋体" w:hAnsi="宋体" w:cs="宋体" w:hint="eastAsia"/>
                <w:sz w:val="24"/>
              </w:rPr>
              <w:t>(MOGE)</w:t>
            </w:r>
            <w:r>
              <w:rPr>
                <w:rFonts w:ascii="宋体" w:eastAsia="宋体" w:hAnsi="宋体" w:cs="宋体" w:hint="eastAsia"/>
                <w:sz w:val="24"/>
              </w:rPr>
              <w:t>能源电力部总经理</w:t>
            </w:r>
          </w:p>
        </w:tc>
        <w:tc>
          <w:tcPr>
            <w:tcW w:w="3301" w:type="dxa"/>
          </w:tcPr>
          <w:p w:rsidR="00C91692" w:rsidRDefault="008B1D66" w:rsidP="00E23F7B">
            <w:pPr>
              <w:spacing w:beforeLines="50" w:line="400" w:lineRule="exact"/>
              <w:rPr>
                <w:rFonts w:ascii="宋体" w:eastAsia="宋体" w:hAnsi="宋体" w:cs="宋体"/>
                <w:sz w:val="24"/>
              </w:rPr>
            </w:pPr>
            <w:r>
              <w:rPr>
                <w:rFonts w:ascii="宋体" w:eastAsia="宋体" w:hAnsi="宋体" w:cs="宋体" w:hint="eastAsia"/>
                <w:sz w:val="24"/>
              </w:rPr>
              <w:t xml:space="preserve">Current Situation and Future Prospect of NGV/CNG in Myanmar </w:t>
            </w:r>
          </w:p>
          <w:p w:rsidR="00C91692" w:rsidRDefault="008B1D66" w:rsidP="00E23F7B">
            <w:pPr>
              <w:spacing w:beforeLines="50" w:line="400" w:lineRule="exact"/>
              <w:rPr>
                <w:rFonts w:ascii="宋体" w:eastAsia="宋体" w:hAnsi="宋体" w:cs="宋体"/>
                <w:sz w:val="24"/>
              </w:rPr>
            </w:pPr>
            <w:r>
              <w:rPr>
                <w:rFonts w:ascii="宋体" w:eastAsia="宋体" w:hAnsi="宋体" w:cs="宋体" w:hint="eastAsia"/>
                <w:sz w:val="24"/>
              </w:rPr>
              <w:t>缅甸</w:t>
            </w:r>
            <w:r>
              <w:rPr>
                <w:rFonts w:ascii="宋体" w:eastAsia="宋体" w:hAnsi="宋体" w:cs="宋体" w:hint="eastAsia"/>
                <w:sz w:val="24"/>
              </w:rPr>
              <w:t>NGV/CNG</w:t>
            </w:r>
            <w:r>
              <w:rPr>
                <w:rFonts w:ascii="宋体" w:eastAsia="宋体" w:hAnsi="宋体" w:cs="宋体" w:hint="eastAsia"/>
                <w:sz w:val="24"/>
              </w:rPr>
              <w:t>现状及前景</w:t>
            </w:r>
          </w:p>
        </w:tc>
      </w:tr>
      <w:tr w:rsidR="00C91692">
        <w:trPr>
          <w:trHeight w:val="1590"/>
          <w:jc w:val="center"/>
        </w:trPr>
        <w:tc>
          <w:tcPr>
            <w:tcW w:w="1507" w:type="dxa"/>
          </w:tcPr>
          <w:p w:rsidR="00C91692" w:rsidRDefault="008B1D66" w:rsidP="00E23F7B">
            <w:pPr>
              <w:tabs>
                <w:tab w:val="left" w:pos="244"/>
                <w:tab w:val="center" w:pos="705"/>
              </w:tabs>
              <w:spacing w:beforeLines="50" w:line="400" w:lineRule="exact"/>
              <w:jc w:val="left"/>
              <w:rPr>
                <w:rFonts w:ascii="宋体" w:eastAsia="宋体" w:hAnsi="宋体" w:cs="宋体"/>
                <w:sz w:val="24"/>
              </w:rPr>
            </w:pPr>
            <w:r>
              <w:rPr>
                <w:rFonts w:ascii="宋体" w:eastAsia="宋体" w:hAnsi="宋体" w:cs="宋体" w:hint="eastAsia"/>
                <w:sz w:val="24"/>
              </w:rPr>
              <w:tab/>
            </w:r>
            <w:r>
              <w:rPr>
                <w:rFonts w:ascii="宋体" w:eastAsia="宋体" w:hAnsi="宋体" w:cs="宋体" w:hint="eastAsia"/>
                <w:sz w:val="24"/>
              </w:rPr>
              <w:t>洪讵</w:t>
            </w:r>
          </w:p>
        </w:tc>
        <w:tc>
          <w:tcPr>
            <w:tcW w:w="4296" w:type="dxa"/>
          </w:tcPr>
          <w:p w:rsidR="00C91692" w:rsidRDefault="008B1D66" w:rsidP="00E23F7B">
            <w:pPr>
              <w:spacing w:beforeLines="50" w:line="400" w:lineRule="exact"/>
              <w:rPr>
                <w:rFonts w:ascii="宋体" w:eastAsia="宋体" w:hAnsi="宋体" w:cs="宋体"/>
                <w:sz w:val="24"/>
              </w:rPr>
            </w:pPr>
            <w:r>
              <w:rPr>
                <w:rFonts w:ascii="宋体" w:eastAsia="宋体" w:hAnsi="宋体" w:cs="宋体" w:hint="eastAsia"/>
                <w:sz w:val="24"/>
              </w:rPr>
              <w:t>农工民主党北京</w:t>
            </w:r>
            <w:r>
              <w:rPr>
                <w:rFonts w:ascii="宋体" w:eastAsia="宋体" w:hAnsi="宋体" w:cs="宋体" w:hint="eastAsia"/>
                <w:sz w:val="24"/>
              </w:rPr>
              <w:t xml:space="preserve"> CNGV </w:t>
            </w:r>
            <w:r>
              <w:rPr>
                <w:rFonts w:ascii="宋体" w:eastAsia="宋体" w:hAnsi="宋体" w:cs="宋体" w:hint="eastAsia"/>
                <w:sz w:val="24"/>
              </w:rPr>
              <w:t>课题组专家</w:t>
            </w:r>
          </w:p>
        </w:tc>
        <w:tc>
          <w:tcPr>
            <w:tcW w:w="3301" w:type="dxa"/>
          </w:tcPr>
          <w:p w:rsidR="00C91692" w:rsidRDefault="008B1D66">
            <w:pPr>
              <w:spacing w:line="400" w:lineRule="exact"/>
              <w:rPr>
                <w:rFonts w:ascii="宋体" w:eastAsia="宋体" w:hAnsi="宋体" w:cs="宋体"/>
                <w:sz w:val="24"/>
              </w:rPr>
            </w:pPr>
            <w:r>
              <w:rPr>
                <w:rFonts w:ascii="宋体" w:eastAsia="宋体" w:hAnsi="宋体" w:cs="宋体" w:hint="eastAsia"/>
                <w:sz w:val="24"/>
              </w:rPr>
              <w:t>车用气瓶内制备储存超高压</w:t>
            </w:r>
            <w:r>
              <w:rPr>
                <w:rFonts w:ascii="宋体" w:eastAsia="宋体" w:hAnsi="宋体" w:cs="宋体" w:hint="eastAsia"/>
                <w:sz w:val="24"/>
              </w:rPr>
              <w:t>CNG</w:t>
            </w:r>
            <w:r>
              <w:rPr>
                <w:rFonts w:ascii="宋体" w:eastAsia="宋体" w:hAnsi="宋体" w:cs="宋体" w:hint="eastAsia"/>
                <w:sz w:val="24"/>
              </w:rPr>
              <w:t>的</w:t>
            </w:r>
            <w:r>
              <w:rPr>
                <w:rFonts w:ascii="宋体" w:eastAsia="宋体" w:hAnsi="宋体" w:cs="宋体" w:hint="eastAsia"/>
                <w:sz w:val="24"/>
              </w:rPr>
              <w:t>LNG</w:t>
            </w:r>
            <w:r>
              <w:rPr>
                <w:rFonts w:ascii="宋体" w:eastAsia="宋体" w:hAnsi="宋体" w:cs="宋体" w:hint="eastAsia"/>
                <w:sz w:val="24"/>
              </w:rPr>
              <w:t>气化技术</w:t>
            </w:r>
          </w:p>
        </w:tc>
      </w:tr>
      <w:tr w:rsidR="00C91692">
        <w:trPr>
          <w:trHeight w:val="781"/>
          <w:jc w:val="center"/>
        </w:trPr>
        <w:tc>
          <w:tcPr>
            <w:tcW w:w="1507" w:type="dxa"/>
          </w:tcPr>
          <w:p w:rsidR="00C91692" w:rsidRDefault="008B1D66" w:rsidP="00E23F7B">
            <w:pPr>
              <w:spacing w:beforeLines="50" w:line="400" w:lineRule="exact"/>
              <w:jc w:val="center"/>
              <w:rPr>
                <w:rFonts w:ascii="宋体" w:eastAsia="宋体" w:hAnsi="宋体" w:cs="宋体"/>
                <w:sz w:val="24"/>
              </w:rPr>
            </w:pPr>
            <w:r>
              <w:rPr>
                <w:rFonts w:ascii="宋体" w:eastAsia="宋体" w:hAnsi="宋体" w:cs="宋体" w:hint="eastAsia"/>
                <w:sz w:val="24"/>
              </w:rPr>
              <w:lastRenderedPageBreak/>
              <w:t>主持人</w:t>
            </w:r>
          </w:p>
        </w:tc>
        <w:tc>
          <w:tcPr>
            <w:tcW w:w="7597" w:type="dxa"/>
            <w:gridSpan w:val="2"/>
          </w:tcPr>
          <w:p w:rsidR="00C91692" w:rsidRDefault="008B1D66" w:rsidP="00E23F7B">
            <w:pPr>
              <w:spacing w:beforeLines="50" w:line="400" w:lineRule="exact"/>
              <w:jc w:val="left"/>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11</w:t>
            </w:r>
            <w:r>
              <w:rPr>
                <w:rFonts w:ascii="宋体" w:eastAsia="宋体" w:hAnsi="宋体" w:cs="宋体" w:hint="eastAsia"/>
                <w:sz w:val="24"/>
              </w:rPr>
              <w:t>日：中国交通运输协会天然气车船分会秘书长</w:t>
            </w:r>
            <w:r>
              <w:rPr>
                <w:rFonts w:ascii="宋体" w:eastAsia="宋体" w:hAnsi="宋体" w:cs="宋体" w:hint="eastAsia"/>
                <w:sz w:val="24"/>
              </w:rPr>
              <w:t xml:space="preserve"> </w:t>
            </w:r>
            <w:r>
              <w:rPr>
                <w:rFonts w:ascii="宋体" w:eastAsia="宋体" w:hAnsi="宋体" w:cs="宋体" w:hint="eastAsia"/>
                <w:sz w:val="24"/>
              </w:rPr>
              <w:t>饶川</w:t>
            </w:r>
          </w:p>
        </w:tc>
      </w:tr>
      <w:tr w:rsidR="00C91692">
        <w:trPr>
          <w:trHeight w:val="781"/>
          <w:jc w:val="center"/>
        </w:trPr>
        <w:tc>
          <w:tcPr>
            <w:tcW w:w="1507" w:type="dxa"/>
          </w:tcPr>
          <w:p w:rsidR="00C91692" w:rsidRDefault="008B1D66" w:rsidP="00E23F7B">
            <w:pPr>
              <w:spacing w:beforeLines="50" w:line="400" w:lineRule="exact"/>
              <w:jc w:val="center"/>
              <w:rPr>
                <w:rFonts w:ascii="宋体" w:eastAsia="宋体" w:hAnsi="宋体" w:cs="宋体"/>
                <w:sz w:val="24"/>
              </w:rPr>
            </w:pPr>
            <w:r>
              <w:rPr>
                <w:rFonts w:ascii="宋体" w:eastAsia="宋体" w:hAnsi="宋体" w:cs="宋体" w:hint="eastAsia"/>
                <w:sz w:val="24"/>
              </w:rPr>
              <w:t>演讲人</w:t>
            </w:r>
          </w:p>
        </w:tc>
        <w:tc>
          <w:tcPr>
            <w:tcW w:w="4296" w:type="dxa"/>
          </w:tcPr>
          <w:p w:rsidR="00C91692" w:rsidRDefault="008B1D66" w:rsidP="00E23F7B">
            <w:pPr>
              <w:spacing w:beforeLines="50" w:line="400" w:lineRule="exact"/>
              <w:jc w:val="center"/>
              <w:rPr>
                <w:rFonts w:ascii="宋体" w:eastAsia="宋体" w:hAnsi="宋体" w:cs="宋体"/>
                <w:sz w:val="24"/>
              </w:rPr>
            </w:pPr>
            <w:r>
              <w:rPr>
                <w:rFonts w:ascii="宋体" w:eastAsia="宋体" w:hAnsi="宋体" w:cs="宋体" w:hint="eastAsia"/>
                <w:sz w:val="24"/>
              </w:rPr>
              <w:t>单位及职务</w:t>
            </w:r>
          </w:p>
        </w:tc>
        <w:tc>
          <w:tcPr>
            <w:tcW w:w="3301" w:type="dxa"/>
          </w:tcPr>
          <w:p w:rsidR="00C91692" w:rsidRDefault="008B1D66" w:rsidP="00E23F7B">
            <w:pPr>
              <w:spacing w:beforeLines="50" w:line="400" w:lineRule="exact"/>
              <w:jc w:val="center"/>
              <w:rPr>
                <w:rFonts w:ascii="宋体" w:eastAsia="宋体" w:hAnsi="宋体" w:cs="宋体"/>
                <w:sz w:val="24"/>
              </w:rPr>
            </w:pPr>
            <w:r>
              <w:rPr>
                <w:rFonts w:ascii="宋体" w:eastAsia="宋体" w:hAnsi="宋体" w:cs="宋体" w:hint="eastAsia"/>
                <w:sz w:val="24"/>
              </w:rPr>
              <w:t>演讲题目</w:t>
            </w:r>
          </w:p>
        </w:tc>
      </w:tr>
      <w:tr w:rsidR="00C91692">
        <w:trPr>
          <w:trHeight w:val="781"/>
          <w:jc w:val="center"/>
        </w:trPr>
        <w:tc>
          <w:tcPr>
            <w:tcW w:w="1507" w:type="dxa"/>
          </w:tcPr>
          <w:p w:rsidR="00C91692" w:rsidRDefault="008B1D66" w:rsidP="00E23F7B">
            <w:pPr>
              <w:spacing w:beforeLines="50" w:line="400" w:lineRule="exact"/>
              <w:jc w:val="center"/>
              <w:rPr>
                <w:rFonts w:ascii="宋体" w:eastAsia="宋体" w:hAnsi="宋体" w:cs="宋体"/>
                <w:sz w:val="24"/>
              </w:rPr>
            </w:pPr>
            <w:r>
              <w:rPr>
                <w:rFonts w:ascii="宋体" w:eastAsia="宋体" w:hAnsi="宋体" w:cs="宋体" w:hint="eastAsia"/>
                <w:sz w:val="24"/>
              </w:rPr>
              <w:t>马凡华</w:t>
            </w:r>
          </w:p>
        </w:tc>
        <w:tc>
          <w:tcPr>
            <w:tcW w:w="4296" w:type="dxa"/>
          </w:tcPr>
          <w:p w:rsidR="00C91692" w:rsidRDefault="008B1D66" w:rsidP="00E23F7B">
            <w:pPr>
              <w:spacing w:beforeLines="50" w:line="400" w:lineRule="exact"/>
              <w:rPr>
                <w:rFonts w:ascii="宋体" w:eastAsia="宋体" w:hAnsi="宋体" w:cs="宋体"/>
                <w:sz w:val="24"/>
              </w:rPr>
            </w:pPr>
            <w:r>
              <w:rPr>
                <w:rFonts w:ascii="宋体" w:eastAsia="宋体" w:hAnsi="宋体" w:cs="宋体" w:hint="eastAsia"/>
                <w:sz w:val="24"/>
              </w:rPr>
              <w:t>教授、博导，清华大学汽车安全与节能国家重点实验室</w:t>
            </w:r>
          </w:p>
        </w:tc>
        <w:tc>
          <w:tcPr>
            <w:tcW w:w="3301" w:type="dxa"/>
          </w:tcPr>
          <w:p w:rsidR="00C91692" w:rsidRDefault="008B1D66" w:rsidP="00E23F7B">
            <w:pPr>
              <w:spacing w:beforeLines="50" w:line="400" w:lineRule="exact"/>
              <w:jc w:val="left"/>
              <w:rPr>
                <w:rFonts w:ascii="宋体" w:eastAsia="宋体" w:hAnsi="宋体" w:cs="宋体"/>
                <w:sz w:val="24"/>
              </w:rPr>
            </w:pPr>
            <w:r>
              <w:rPr>
                <w:rFonts w:ascii="宋体" w:eastAsia="宋体" w:hAnsi="宋体" w:cs="宋体" w:hint="eastAsia"/>
                <w:sz w:val="24"/>
              </w:rPr>
              <w:t>天然气掺氢汽车示范与产业化路途</w:t>
            </w:r>
          </w:p>
        </w:tc>
      </w:tr>
      <w:tr w:rsidR="00C91692">
        <w:trPr>
          <w:trHeight w:val="781"/>
          <w:jc w:val="center"/>
        </w:trPr>
        <w:tc>
          <w:tcPr>
            <w:tcW w:w="1507" w:type="dxa"/>
          </w:tcPr>
          <w:p w:rsidR="00C91692" w:rsidRDefault="008B1D66" w:rsidP="00E23F7B">
            <w:pPr>
              <w:spacing w:beforeLines="50" w:line="400" w:lineRule="exact"/>
              <w:jc w:val="cente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邹博文</w:t>
            </w:r>
          </w:p>
        </w:tc>
        <w:tc>
          <w:tcPr>
            <w:tcW w:w="4296" w:type="dxa"/>
          </w:tcPr>
          <w:p w:rsidR="00C91692" w:rsidRDefault="008B1D66" w:rsidP="00E23F7B">
            <w:pPr>
              <w:spacing w:beforeLines="50" w:line="400" w:lineRule="exact"/>
              <w:jc w:val="left"/>
              <w:rPr>
                <w:rFonts w:ascii="宋体" w:eastAsia="宋体" w:hAnsi="宋体" w:cs="宋体"/>
                <w:sz w:val="24"/>
              </w:rPr>
            </w:pPr>
            <w:r>
              <w:rPr>
                <w:rFonts w:ascii="宋体" w:eastAsia="宋体" w:hAnsi="宋体" w:cs="宋体" w:hint="eastAsia"/>
                <w:sz w:val="24"/>
              </w:rPr>
              <w:t>国家燃气汽车工程技术中心主任</w:t>
            </w:r>
          </w:p>
        </w:tc>
        <w:tc>
          <w:tcPr>
            <w:tcW w:w="3301" w:type="dxa"/>
          </w:tcPr>
          <w:p w:rsidR="00C91692" w:rsidRDefault="008B1D66" w:rsidP="00E23F7B">
            <w:pPr>
              <w:spacing w:beforeLines="50" w:line="400" w:lineRule="exact"/>
              <w:jc w:val="left"/>
              <w:rPr>
                <w:rFonts w:ascii="宋体" w:eastAsia="宋体" w:hAnsi="宋体" w:cs="宋体"/>
                <w:sz w:val="24"/>
              </w:rPr>
            </w:pPr>
            <w:r>
              <w:rPr>
                <w:rFonts w:ascii="宋体" w:eastAsia="宋体" w:hAnsi="宋体" w:cs="宋体" w:hint="eastAsia"/>
                <w:sz w:val="24"/>
              </w:rPr>
              <w:t>中国天然气汽车未来发展路径研究</w:t>
            </w:r>
          </w:p>
        </w:tc>
      </w:tr>
      <w:tr w:rsidR="00C91692">
        <w:trPr>
          <w:trHeight w:val="821"/>
          <w:jc w:val="center"/>
        </w:trPr>
        <w:tc>
          <w:tcPr>
            <w:tcW w:w="1507" w:type="dxa"/>
          </w:tcPr>
          <w:p w:rsidR="00C91692" w:rsidRDefault="008B1D66" w:rsidP="00E23F7B">
            <w:pPr>
              <w:spacing w:beforeLines="50" w:line="400" w:lineRule="exact"/>
              <w:jc w:val="center"/>
              <w:rPr>
                <w:rFonts w:ascii="宋体" w:eastAsia="宋体" w:hAnsi="宋体" w:cs="宋体"/>
                <w:sz w:val="24"/>
              </w:rPr>
            </w:pPr>
            <w:r>
              <w:rPr>
                <w:rFonts w:ascii="宋体" w:eastAsia="宋体" w:hAnsi="宋体" w:cs="宋体" w:hint="eastAsia"/>
                <w:sz w:val="24"/>
              </w:rPr>
              <w:t>李永昌</w:t>
            </w:r>
          </w:p>
        </w:tc>
        <w:tc>
          <w:tcPr>
            <w:tcW w:w="4296" w:type="dxa"/>
          </w:tcPr>
          <w:p w:rsidR="00C91692" w:rsidRDefault="008B1D66">
            <w:pPr>
              <w:spacing w:line="400" w:lineRule="exact"/>
              <w:rPr>
                <w:rFonts w:ascii="宋体" w:eastAsia="宋体" w:hAnsi="宋体" w:cs="宋体"/>
                <w:sz w:val="24"/>
              </w:rPr>
            </w:pPr>
            <w:r>
              <w:rPr>
                <w:rFonts w:ascii="宋体" w:eastAsia="宋体" w:hAnsi="宋体" w:cs="宋体" w:hint="eastAsia"/>
                <w:sz w:val="24"/>
              </w:rPr>
              <w:t>四川省清洁能源汽车产业协会副秘书长、中国交通运输协会专家委员会成员</w:t>
            </w:r>
          </w:p>
        </w:tc>
        <w:tc>
          <w:tcPr>
            <w:tcW w:w="3301" w:type="dxa"/>
          </w:tcPr>
          <w:p w:rsidR="00C91692" w:rsidRDefault="008B1D66" w:rsidP="00E23F7B">
            <w:pPr>
              <w:spacing w:beforeLines="50" w:line="400" w:lineRule="exact"/>
              <w:rPr>
                <w:rFonts w:ascii="宋体" w:eastAsia="宋体" w:hAnsi="宋体" w:cs="宋体"/>
                <w:sz w:val="24"/>
              </w:rPr>
            </w:pPr>
            <w:r>
              <w:rPr>
                <w:rFonts w:ascii="宋体" w:eastAsia="宋体" w:hAnsi="宋体" w:cs="宋体" w:hint="eastAsia"/>
                <w:sz w:val="24"/>
              </w:rPr>
              <w:t>2018</w:t>
            </w:r>
            <w:r>
              <w:rPr>
                <w:rFonts w:ascii="宋体" w:eastAsia="宋体" w:hAnsi="宋体" w:cs="宋体" w:hint="eastAsia"/>
                <w:sz w:val="24"/>
              </w:rPr>
              <w:t>世界与中国天然气汽车最新资讯和热点剖析</w:t>
            </w:r>
          </w:p>
        </w:tc>
      </w:tr>
      <w:tr w:rsidR="00C91692">
        <w:trPr>
          <w:trHeight w:val="821"/>
          <w:jc w:val="center"/>
        </w:trPr>
        <w:tc>
          <w:tcPr>
            <w:tcW w:w="1507" w:type="dxa"/>
          </w:tcPr>
          <w:p w:rsidR="00C91692" w:rsidRDefault="00C91692" w:rsidP="00E23F7B">
            <w:pPr>
              <w:spacing w:beforeLines="50" w:line="400" w:lineRule="exact"/>
              <w:jc w:val="center"/>
              <w:rPr>
                <w:rFonts w:ascii="宋体" w:eastAsia="宋体" w:hAnsi="宋体" w:cs="宋体"/>
                <w:sz w:val="24"/>
              </w:rPr>
            </w:pPr>
          </w:p>
        </w:tc>
        <w:tc>
          <w:tcPr>
            <w:tcW w:w="4296" w:type="dxa"/>
          </w:tcPr>
          <w:p w:rsidR="00C91692" w:rsidRDefault="008B1D66">
            <w:pPr>
              <w:spacing w:line="400" w:lineRule="exact"/>
              <w:rPr>
                <w:rFonts w:ascii="宋体" w:eastAsia="宋体" w:hAnsi="宋体" w:cs="宋体"/>
                <w:sz w:val="24"/>
              </w:rPr>
            </w:pPr>
            <w:r>
              <w:rPr>
                <w:rFonts w:ascii="宋体" w:eastAsia="宋体" w:hAnsi="宋体" w:cs="宋体" w:hint="eastAsia"/>
                <w:sz w:val="24"/>
              </w:rPr>
              <w:t>新兴能源装备股份有限公司</w:t>
            </w:r>
          </w:p>
        </w:tc>
        <w:tc>
          <w:tcPr>
            <w:tcW w:w="3301" w:type="dxa"/>
          </w:tcPr>
          <w:p w:rsidR="00C91692" w:rsidRDefault="008B1D66" w:rsidP="00E23F7B">
            <w:pPr>
              <w:spacing w:beforeLines="50" w:line="400" w:lineRule="exact"/>
              <w:rPr>
                <w:rFonts w:ascii="宋体" w:eastAsia="宋体" w:hAnsi="宋体" w:cs="宋体"/>
                <w:sz w:val="24"/>
              </w:rPr>
            </w:pPr>
            <w:r>
              <w:rPr>
                <w:rFonts w:ascii="宋体" w:eastAsia="宋体" w:hAnsi="宋体" w:cs="宋体" w:hint="eastAsia"/>
                <w:sz w:val="24"/>
              </w:rPr>
              <w:t>待定</w:t>
            </w:r>
          </w:p>
        </w:tc>
      </w:tr>
      <w:tr w:rsidR="00C91692">
        <w:trPr>
          <w:trHeight w:val="821"/>
          <w:jc w:val="center"/>
        </w:trPr>
        <w:tc>
          <w:tcPr>
            <w:tcW w:w="1507" w:type="dxa"/>
          </w:tcPr>
          <w:p w:rsidR="00C91692" w:rsidRDefault="008B1D66" w:rsidP="00E23F7B">
            <w:pPr>
              <w:spacing w:beforeLines="50" w:line="400" w:lineRule="exact"/>
              <w:jc w:val="center"/>
              <w:rPr>
                <w:rFonts w:ascii="宋体" w:eastAsia="宋体" w:hAnsi="宋体" w:cs="宋体"/>
                <w:sz w:val="24"/>
              </w:rPr>
            </w:pPr>
            <w:r>
              <w:rPr>
                <w:rFonts w:ascii="宋体" w:eastAsia="宋体" w:hAnsi="宋体" w:cs="宋体" w:hint="eastAsia"/>
                <w:sz w:val="24"/>
              </w:rPr>
              <w:t>韩志玉</w:t>
            </w:r>
          </w:p>
        </w:tc>
        <w:tc>
          <w:tcPr>
            <w:tcW w:w="4296" w:type="dxa"/>
          </w:tcPr>
          <w:p w:rsidR="00C91692" w:rsidRDefault="008B1D66" w:rsidP="00E23F7B">
            <w:pPr>
              <w:spacing w:beforeLines="50" w:line="400" w:lineRule="exact"/>
              <w:rPr>
                <w:rFonts w:ascii="宋体" w:eastAsia="宋体" w:hAnsi="宋体" w:cs="宋体"/>
                <w:sz w:val="24"/>
              </w:rPr>
            </w:pPr>
            <w:r>
              <w:rPr>
                <w:rFonts w:ascii="宋体" w:eastAsia="宋体" w:hAnsi="宋体" w:cs="宋体" w:hint="eastAsia"/>
                <w:sz w:val="24"/>
              </w:rPr>
              <w:t>江苏上淮动力有限公司董事长</w:t>
            </w:r>
          </w:p>
        </w:tc>
        <w:tc>
          <w:tcPr>
            <w:tcW w:w="3301" w:type="dxa"/>
          </w:tcPr>
          <w:p w:rsidR="00C91692" w:rsidRDefault="008B1D66">
            <w:pPr>
              <w:spacing w:line="400" w:lineRule="exact"/>
              <w:rPr>
                <w:rFonts w:ascii="宋体" w:eastAsia="宋体" w:hAnsi="宋体" w:cs="宋体"/>
                <w:sz w:val="24"/>
              </w:rPr>
            </w:pPr>
            <w:r>
              <w:rPr>
                <w:rFonts w:ascii="宋体" w:eastAsia="宋体" w:hAnsi="宋体" w:cs="宋体" w:hint="eastAsia"/>
                <w:sz w:val="24"/>
              </w:rPr>
              <w:t>待定</w:t>
            </w:r>
          </w:p>
        </w:tc>
      </w:tr>
      <w:tr w:rsidR="00C91692">
        <w:trPr>
          <w:trHeight w:val="687"/>
          <w:jc w:val="center"/>
        </w:trPr>
        <w:tc>
          <w:tcPr>
            <w:tcW w:w="1507" w:type="dxa"/>
          </w:tcPr>
          <w:p w:rsidR="00C91692" w:rsidRDefault="00C91692" w:rsidP="00E23F7B">
            <w:pPr>
              <w:spacing w:beforeLines="50" w:line="400" w:lineRule="exact"/>
              <w:jc w:val="center"/>
              <w:rPr>
                <w:rFonts w:ascii="宋体" w:eastAsia="宋体" w:hAnsi="宋体" w:cs="宋体"/>
                <w:sz w:val="24"/>
              </w:rPr>
            </w:pPr>
          </w:p>
        </w:tc>
        <w:tc>
          <w:tcPr>
            <w:tcW w:w="4296" w:type="dxa"/>
          </w:tcPr>
          <w:p w:rsidR="00C91692" w:rsidRDefault="008B1D66">
            <w:pPr>
              <w:spacing w:line="400" w:lineRule="exact"/>
              <w:rPr>
                <w:rFonts w:ascii="宋体" w:eastAsia="宋体" w:hAnsi="宋体" w:cs="宋体"/>
                <w:sz w:val="24"/>
              </w:rPr>
            </w:pPr>
            <w:r>
              <w:rPr>
                <w:rFonts w:ascii="宋体" w:eastAsia="宋体" w:hAnsi="宋体" w:cs="宋体" w:hint="eastAsia"/>
                <w:sz w:val="24"/>
              </w:rPr>
              <w:t>北京天海工业有限公司</w:t>
            </w:r>
          </w:p>
        </w:tc>
        <w:tc>
          <w:tcPr>
            <w:tcW w:w="3301" w:type="dxa"/>
          </w:tcPr>
          <w:p w:rsidR="00C91692" w:rsidRDefault="008B1D66" w:rsidP="00E23F7B">
            <w:pPr>
              <w:spacing w:beforeLines="50" w:line="400" w:lineRule="exact"/>
              <w:rPr>
                <w:rFonts w:ascii="宋体" w:eastAsia="宋体" w:hAnsi="宋体" w:cs="宋体"/>
                <w:sz w:val="24"/>
              </w:rPr>
            </w:pPr>
            <w:r>
              <w:rPr>
                <w:rFonts w:ascii="宋体" w:eastAsia="宋体" w:hAnsi="宋体" w:cs="宋体" w:hint="eastAsia"/>
                <w:sz w:val="24"/>
              </w:rPr>
              <w:t>待定</w:t>
            </w:r>
          </w:p>
        </w:tc>
      </w:tr>
    </w:tbl>
    <w:p w:rsidR="00C91692" w:rsidRDefault="008B1D66">
      <w:pPr>
        <w:spacing w:line="520" w:lineRule="exact"/>
        <w:ind w:firstLineChars="200" w:firstLine="560"/>
        <w:rPr>
          <w:sz w:val="28"/>
          <w:szCs w:val="28"/>
          <w:vertAlign w:val="subscript"/>
        </w:rPr>
      </w:pPr>
      <w:r>
        <w:rPr>
          <w:rFonts w:hint="eastAsia"/>
          <w:sz w:val="28"/>
          <w:szCs w:val="28"/>
          <w:vertAlign w:val="subscript"/>
        </w:rPr>
        <w:br w:type="page"/>
      </w:r>
    </w:p>
    <w:p w:rsidR="00C91692" w:rsidRDefault="008B1D66">
      <w:pPr>
        <w:rPr>
          <w:sz w:val="24"/>
        </w:rPr>
      </w:pPr>
      <w:r>
        <w:rPr>
          <w:rFonts w:hint="eastAsia"/>
          <w:sz w:val="24"/>
        </w:rPr>
        <w:lastRenderedPageBreak/>
        <w:t>附件</w:t>
      </w:r>
      <w:r>
        <w:rPr>
          <w:rFonts w:hint="eastAsia"/>
          <w:sz w:val="24"/>
        </w:rPr>
        <w:t>2</w:t>
      </w:r>
    </w:p>
    <w:p w:rsidR="00C91692" w:rsidRDefault="008B1D66">
      <w:pPr>
        <w:spacing w:line="520" w:lineRule="exact"/>
        <w:jc w:val="center"/>
        <w:rPr>
          <w:b/>
          <w:bCs/>
          <w:sz w:val="32"/>
          <w:szCs w:val="40"/>
        </w:rPr>
      </w:pPr>
      <w:r>
        <w:rPr>
          <w:rFonts w:hint="eastAsia"/>
          <w:b/>
          <w:bCs/>
          <w:sz w:val="32"/>
          <w:szCs w:val="40"/>
        </w:rPr>
        <w:t xml:space="preserve">  </w:t>
      </w:r>
      <w:r>
        <w:rPr>
          <w:rFonts w:hint="eastAsia"/>
          <w:b/>
          <w:bCs/>
          <w:sz w:val="32"/>
          <w:szCs w:val="40"/>
        </w:rPr>
        <w:t>第</w:t>
      </w:r>
      <w:r>
        <w:rPr>
          <w:rFonts w:hint="eastAsia"/>
          <w:b/>
          <w:bCs/>
          <w:sz w:val="32"/>
          <w:szCs w:val="40"/>
        </w:rPr>
        <w:t>19</w:t>
      </w:r>
      <w:r>
        <w:rPr>
          <w:rFonts w:hint="eastAsia"/>
          <w:b/>
          <w:bCs/>
          <w:sz w:val="32"/>
          <w:szCs w:val="40"/>
        </w:rPr>
        <w:t>届中国国际天然气车船与加气站设备展览会暨高峰论坛</w:t>
      </w:r>
    </w:p>
    <w:p w:rsidR="00C91692" w:rsidRDefault="008B1D66">
      <w:pPr>
        <w:ind w:firstLineChars="200" w:firstLine="643"/>
        <w:jc w:val="center"/>
        <w:rPr>
          <w:b/>
          <w:bCs/>
          <w:sz w:val="32"/>
          <w:szCs w:val="40"/>
        </w:rPr>
      </w:pPr>
      <w:r>
        <w:rPr>
          <w:rFonts w:hint="eastAsia"/>
          <w:b/>
          <w:bCs/>
          <w:sz w:val="32"/>
          <w:szCs w:val="40"/>
        </w:rPr>
        <w:t>报名表</w:t>
      </w:r>
    </w:p>
    <w:p w:rsidR="00C91692" w:rsidRDefault="008B1D66">
      <w:pPr>
        <w:ind w:firstLineChars="200" w:firstLine="482"/>
        <w:rPr>
          <w:sz w:val="24"/>
        </w:rPr>
      </w:pPr>
      <w:r>
        <w:rPr>
          <w:rFonts w:hint="eastAsia"/>
          <w:b/>
          <w:bCs/>
          <w:sz w:val="24"/>
        </w:rPr>
        <w:t>论坛时间：</w:t>
      </w:r>
      <w:r>
        <w:rPr>
          <w:rFonts w:hint="eastAsia"/>
          <w:sz w:val="24"/>
        </w:rPr>
        <w:t>2018</w:t>
      </w:r>
      <w:r>
        <w:rPr>
          <w:rFonts w:hint="eastAsia"/>
          <w:sz w:val="24"/>
        </w:rPr>
        <w:t>年</w:t>
      </w:r>
      <w:r>
        <w:rPr>
          <w:rFonts w:hint="eastAsia"/>
          <w:sz w:val="24"/>
        </w:rPr>
        <w:t>5</w:t>
      </w:r>
      <w:r>
        <w:rPr>
          <w:rFonts w:hint="eastAsia"/>
          <w:sz w:val="24"/>
        </w:rPr>
        <w:t>月</w:t>
      </w:r>
      <w:r>
        <w:rPr>
          <w:rFonts w:hint="eastAsia"/>
          <w:sz w:val="24"/>
        </w:rPr>
        <w:t>10-11</w:t>
      </w:r>
      <w:r>
        <w:rPr>
          <w:rFonts w:hint="eastAsia"/>
          <w:sz w:val="24"/>
        </w:rPr>
        <w:t>日</w:t>
      </w:r>
    </w:p>
    <w:p w:rsidR="00C91692" w:rsidRDefault="008B1D66">
      <w:pPr>
        <w:ind w:firstLineChars="200" w:firstLine="482"/>
        <w:rPr>
          <w:b/>
          <w:bCs/>
          <w:sz w:val="28"/>
          <w:szCs w:val="36"/>
        </w:rPr>
      </w:pPr>
      <w:r>
        <w:rPr>
          <w:rFonts w:hint="eastAsia"/>
          <w:b/>
          <w:bCs/>
          <w:sz w:val="24"/>
        </w:rPr>
        <w:t>论坛地点</w:t>
      </w:r>
      <w:r>
        <w:rPr>
          <w:rFonts w:hint="eastAsia"/>
          <w:sz w:val="24"/>
        </w:rPr>
        <w:t>：中国国际展览中心（新馆）南厅</w:t>
      </w:r>
      <w:r>
        <w:rPr>
          <w:rFonts w:hint="eastAsia"/>
          <w:sz w:val="24"/>
        </w:rPr>
        <w:t>E206</w:t>
      </w:r>
      <w:r>
        <w:rPr>
          <w:rFonts w:hint="eastAsia"/>
          <w:sz w:val="24"/>
        </w:rPr>
        <w:t>会议室</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1"/>
        <w:gridCol w:w="865"/>
        <w:gridCol w:w="845"/>
        <w:gridCol w:w="1315"/>
        <w:gridCol w:w="802"/>
        <w:gridCol w:w="1448"/>
        <w:gridCol w:w="669"/>
        <w:gridCol w:w="2119"/>
      </w:tblGrid>
      <w:tr w:rsidR="00C91692">
        <w:trPr>
          <w:trHeight w:val="567"/>
        </w:trPr>
        <w:tc>
          <w:tcPr>
            <w:tcW w:w="1791" w:type="dxa"/>
            <w:vAlign w:val="center"/>
          </w:tcPr>
          <w:p w:rsidR="00C91692" w:rsidRDefault="008B1D66">
            <w:pPr>
              <w:spacing w:before="100" w:beforeAutospacing="1" w:after="100" w:afterAutospacing="1" w:line="240" w:lineRule="atLeast"/>
              <w:jc w:val="center"/>
              <w:rPr>
                <w:rFonts w:ascii="宋体" w:hAnsi="宋体"/>
                <w:sz w:val="22"/>
                <w:szCs w:val="22"/>
              </w:rPr>
            </w:pPr>
            <w:r>
              <w:rPr>
                <w:rFonts w:ascii="宋体" w:hAnsi="宋体" w:hint="eastAsia"/>
                <w:sz w:val="22"/>
                <w:szCs w:val="22"/>
              </w:rPr>
              <w:t>单位名称</w:t>
            </w:r>
          </w:p>
        </w:tc>
        <w:tc>
          <w:tcPr>
            <w:tcW w:w="8063" w:type="dxa"/>
            <w:gridSpan w:val="7"/>
            <w:vAlign w:val="center"/>
          </w:tcPr>
          <w:p w:rsidR="00C91692" w:rsidRDefault="008B1D66">
            <w:pPr>
              <w:tabs>
                <w:tab w:val="left" w:pos="494"/>
              </w:tabs>
              <w:spacing w:before="100" w:beforeAutospacing="1" w:after="100" w:afterAutospacing="1" w:line="240" w:lineRule="atLeast"/>
              <w:jc w:val="left"/>
              <w:rPr>
                <w:rFonts w:ascii="宋体" w:hAnsi="宋体"/>
                <w:sz w:val="22"/>
                <w:szCs w:val="22"/>
              </w:rPr>
            </w:pPr>
            <w:r>
              <w:rPr>
                <w:rFonts w:ascii="宋体" w:hAnsi="宋体" w:hint="eastAsia"/>
                <w:sz w:val="22"/>
                <w:szCs w:val="22"/>
              </w:rPr>
              <w:tab/>
            </w:r>
          </w:p>
        </w:tc>
      </w:tr>
      <w:tr w:rsidR="00C91692">
        <w:trPr>
          <w:trHeight w:val="567"/>
        </w:trPr>
        <w:tc>
          <w:tcPr>
            <w:tcW w:w="1791" w:type="dxa"/>
            <w:vAlign w:val="center"/>
          </w:tcPr>
          <w:p w:rsidR="00C91692" w:rsidRDefault="008B1D66">
            <w:pPr>
              <w:spacing w:before="100" w:beforeAutospacing="1" w:after="100" w:afterAutospacing="1" w:line="240" w:lineRule="atLeast"/>
              <w:jc w:val="center"/>
              <w:rPr>
                <w:rFonts w:ascii="宋体" w:hAnsi="宋体"/>
                <w:sz w:val="22"/>
                <w:szCs w:val="22"/>
              </w:rPr>
            </w:pPr>
            <w:r>
              <w:rPr>
                <w:rFonts w:ascii="宋体" w:hAnsi="宋体" w:hint="eastAsia"/>
                <w:sz w:val="22"/>
                <w:szCs w:val="22"/>
              </w:rPr>
              <w:t>单位地址</w:t>
            </w:r>
          </w:p>
        </w:tc>
        <w:tc>
          <w:tcPr>
            <w:tcW w:w="8063" w:type="dxa"/>
            <w:gridSpan w:val="7"/>
            <w:vAlign w:val="center"/>
          </w:tcPr>
          <w:p w:rsidR="00C91692" w:rsidRDefault="00C91692">
            <w:pPr>
              <w:spacing w:before="100" w:beforeAutospacing="1" w:after="100" w:afterAutospacing="1" w:line="240" w:lineRule="atLeast"/>
              <w:jc w:val="center"/>
              <w:rPr>
                <w:rFonts w:ascii="宋体" w:hAnsi="宋体"/>
                <w:sz w:val="22"/>
                <w:szCs w:val="22"/>
              </w:rPr>
            </w:pPr>
          </w:p>
        </w:tc>
      </w:tr>
      <w:tr w:rsidR="00C91692">
        <w:trPr>
          <w:trHeight w:val="567"/>
        </w:trPr>
        <w:tc>
          <w:tcPr>
            <w:tcW w:w="1791" w:type="dxa"/>
            <w:vAlign w:val="center"/>
          </w:tcPr>
          <w:p w:rsidR="00C91692" w:rsidRDefault="008B1D66">
            <w:pPr>
              <w:spacing w:before="100" w:beforeAutospacing="1" w:after="100" w:afterAutospacing="1" w:line="240" w:lineRule="atLeast"/>
              <w:jc w:val="center"/>
              <w:rPr>
                <w:rFonts w:ascii="宋体" w:hAnsi="宋体"/>
                <w:sz w:val="22"/>
                <w:szCs w:val="22"/>
              </w:rPr>
            </w:pPr>
            <w:r>
              <w:rPr>
                <w:rFonts w:ascii="宋体" w:hAnsi="宋体" w:hint="eastAsia"/>
                <w:sz w:val="22"/>
                <w:szCs w:val="22"/>
              </w:rPr>
              <w:t>联系人</w:t>
            </w:r>
          </w:p>
        </w:tc>
        <w:tc>
          <w:tcPr>
            <w:tcW w:w="865" w:type="dxa"/>
            <w:vAlign w:val="center"/>
          </w:tcPr>
          <w:p w:rsidR="00C91692" w:rsidRDefault="00C91692">
            <w:pPr>
              <w:spacing w:before="100" w:beforeAutospacing="1" w:after="100" w:afterAutospacing="1" w:line="240" w:lineRule="atLeast"/>
              <w:jc w:val="center"/>
              <w:rPr>
                <w:rFonts w:ascii="宋体" w:hAnsi="宋体"/>
                <w:sz w:val="22"/>
                <w:szCs w:val="22"/>
              </w:rPr>
            </w:pPr>
          </w:p>
        </w:tc>
        <w:tc>
          <w:tcPr>
            <w:tcW w:w="845" w:type="dxa"/>
            <w:vAlign w:val="center"/>
          </w:tcPr>
          <w:p w:rsidR="00C91692" w:rsidRDefault="008B1D66">
            <w:pPr>
              <w:spacing w:before="100" w:beforeAutospacing="1" w:after="100" w:afterAutospacing="1" w:line="240" w:lineRule="atLeast"/>
              <w:jc w:val="center"/>
              <w:rPr>
                <w:rFonts w:ascii="宋体" w:hAnsi="宋体"/>
                <w:sz w:val="22"/>
                <w:szCs w:val="22"/>
              </w:rPr>
            </w:pPr>
            <w:r>
              <w:rPr>
                <w:rFonts w:ascii="宋体" w:hAnsi="宋体" w:hint="eastAsia"/>
                <w:sz w:val="22"/>
                <w:szCs w:val="22"/>
              </w:rPr>
              <w:t>职务</w:t>
            </w:r>
          </w:p>
        </w:tc>
        <w:tc>
          <w:tcPr>
            <w:tcW w:w="1315" w:type="dxa"/>
            <w:vAlign w:val="center"/>
          </w:tcPr>
          <w:p w:rsidR="00C91692" w:rsidRDefault="00C91692">
            <w:pPr>
              <w:spacing w:before="100" w:beforeAutospacing="1" w:after="100" w:afterAutospacing="1" w:line="240" w:lineRule="atLeast"/>
              <w:jc w:val="center"/>
              <w:rPr>
                <w:rFonts w:ascii="宋体" w:hAnsi="宋体"/>
                <w:sz w:val="22"/>
                <w:szCs w:val="22"/>
              </w:rPr>
            </w:pPr>
          </w:p>
        </w:tc>
        <w:tc>
          <w:tcPr>
            <w:tcW w:w="802" w:type="dxa"/>
            <w:vAlign w:val="center"/>
          </w:tcPr>
          <w:p w:rsidR="00C91692" w:rsidRDefault="008B1D66">
            <w:pPr>
              <w:spacing w:before="100" w:beforeAutospacing="1" w:after="100" w:afterAutospacing="1" w:line="240" w:lineRule="atLeast"/>
              <w:jc w:val="center"/>
              <w:rPr>
                <w:rFonts w:ascii="宋体" w:hAnsi="宋体"/>
                <w:sz w:val="22"/>
                <w:szCs w:val="22"/>
              </w:rPr>
            </w:pPr>
            <w:r>
              <w:rPr>
                <w:rFonts w:ascii="宋体" w:hAnsi="宋体" w:hint="eastAsia"/>
                <w:sz w:val="22"/>
                <w:szCs w:val="22"/>
              </w:rPr>
              <w:t>手机</w:t>
            </w:r>
          </w:p>
        </w:tc>
        <w:tc>
          <w:tcPr>
            <w:tcW w:w="1448" w:type="dxa"/>
            <w:vAlign w:val="center"/>
          </w:tcPr>
          <w:p w:rsidR="00C91692" w:rsidRDefault="00C91692">
            <w:pPr>
              <w:spacing w:before="100" w:beforeAutospacing="1" w:after="100" w:afterAutospacing="1" w:line="240" w:lineRule="atLeast"/>
              <w:jc w:val="center"/>
              <w:rPr>
                <w:rFonts w:ascii="宋体" w:hAnsi="宋体"/>
                <w:sz w:val="22"/>
                <w:szCs w:val="22"/>
              </w:rPr>
            </w:pPr>
          </w:p>
        </w:tc>
        <w:tc>
          <w:tcPr>
            <w:tcW w:w="669" w:type="dxa"/>
            <w:vAlign w:val="center"/>
          </w:tcPr>
          <w:p w:rsidR="00C91692" w:rsidRDefault="008B1D66">
            <w:pPr>
              <w:spacing w:before="100" w:beforeAutospacing="1" w:after="100" w:afterAutospacing="1" w:line="240" w:lineRule="atLeast"/>
              <w:jc w:val="center"/>
              <w:rPr>
                <w:rFonts w:ascii="宋体" w:eastAsia="宋体" w:hAnsi="宋体"/>
                <w:sz w:val="22"/>
                <w:szCs w:val="22"/>
              </w:rPr>
            </w:pPr>
            <w:r>
              <w:rPr>
                <w:rFonts w:ascii="宋体" w:hAnsi="宋体" w:hint="eastAsia"/>
                <w:sz w:val="22"/>
                <w:szCs w:val="22"/>
              </w:rPr>
              <w:t>邮箱</w:t>
            </w:r>
          </w:p>
        </w:tc>
        <w:tc>
          <w:tcPr>
            <w:tcW w:w="2119" w:type="dxa"/>
            <w:vAlign w:val="center"/>
          </w:tcPr>
          <w:p w:rsidR="00C91692" w:rsidRDefault="00C91692">
            <w:pPr>
              <w:spacing w:before="100" w:beforeAutospacing="1" w:after="100" w:afterAutospacing="1" w:line="240" w:lineRule="atLeast"/>
              <w:jc w:val="center"/>
              <w:rPr>
                <w:rFonts w:ascii="宋体" w:hAnsi="宋体"/>
                <w:sz w:val="22"/>
                <w:szCs w:val="22"/>
              </w:rPr>
            </w:pPr>
          </w:p>
        </w:tc>
      </w:tr>
      <w:tr w:rsidR="00C91692">
        <w:trPr>
          <w:trHeight w:val="567"/>
        </w:trPr>
        <w:tc>
          <w:tcPr>
            <w:tcW w:w="1791" w:type="dxa"/>
            <w:vAlign w:val="center"/>
          </w:tcPr>
          <w:p w:rsidR="00C91692" w:rsidRDefault="008B1D66">
            <w:pPr>
              <w:spacing w:before="100" w:beforeAutospacing="1" w:after="100" w:afterAutospacing="1" w:line="240" w:lineRule="atLeast"/>
              <w:jc w:val="center"/>
              <w:rPr>
                <w:rFonts w:ascii="宋体" w:hAnsi="宋体"/>
                <w:sz w:val="22"/>
                <w:szCs w:val="22"/>
              </w:rPr>
            </w:pPr>
            <w:r>
              <w:rPr>
                <w:rFonts w:ascii="宋体" w:hAnsi="宋体" w:hint="eastAsia"/>
                <w:sz w:val="22"/>
                <w:szCs w:val="22"/>
              </w:rPr>
              <w:t>代表</w:t>
            </w:r>
          </w:p>
        </w:tc>
        <w:tc>
          <w:tcPr>
            <w:tcW w:w="1710" w:type="dxa"/>
            <w:gridSpan w:val="2"/>
            <w:vAlign w:val="center"/>
          </w:tcPr>
          <w:p w:rsidR="00C91692" w:rsidRDefault="008B1D66">
            <w:pPr>
              <w:spacing w:before="100" w:beforeAutospacing="1" w:after="100" w:afterAutospacing="1" w:line="240" w:lineRule="atLeast"/>
              <w:jc w:val="center"/>
              <w:rPr>
                <w:rFonts w:ascii="宋体" w:hAnsi="宋体"/>
                <w:sz w:val="22"/>
                <w:szCs w:val="22"/>
              </w:rPr>
            </w:pPr>
            <w:r>
              <w:rPr>
                <w:rFonts w:ascii="宋体" w:hAnsi="宋体" w:hint="eastAsia"/>
                <w:sz w:val="22"/>
                <w:szCs w:val="22"/>
              </w:rPr>
              <w:t>姓名</w:t>
            </w:r>
          </w:p>
        </w:tc>
        <w:tc>
          <w:tcPr>
            <w:tcW w:w="2117" w:type="dxa"/>
            <w:gridSpan w:val="2"/>
            <w:vAlign w:val="center"/>
          </w:tcPr>
          <w:p w:rsidR="00C91692" w:rsidRDefault="008B1D66">
            <w:pPr>
              <w:spacing w:before="100" w:beforeAutospacing="1" w:after="100" w:afterAutospacing="1" w:line="240" w:lineRule="atLeast"/>
              <w:jc w:val="center"/>
              <w:rPr>
                <w:rFonts w:ascii="宋体" w:hAnsi="宋体"/>
                <w:sz w:val="22"/>
                <w:szCs w:val="22"/>
              </w:rPr>
            </w:pPr>
            <w:r>
              <w:rPr>
                <w:rFonts w:ascii="宋体" w:hAnsi="宋体" w:hint="eastAsia"/>
                <w:sz w:val="22"/>
                <w:szCs w:val="22"/>
              </w:rPr>
              <w:t>职务</w:t>
            </w:r>
          </w:p>
        </w:tc>
        <w:tc>
          <w:tcPr>
            <w:tcW w:w="2117" w:type="dxa"/>
            <w:gridSpan w:val="2"/>
            <w:vAlign w:val="center"/>
          </w:tcPr>
          <w:p w:rsidR="00C91692" w:rsidRDefault="008B1D66">
            <w:pPr>
              <w:spacing w:before="100" w:beforeAutospacing="1" w:after="100" w:afterAutospacing="1" w:line="240" w:lineRule="atLeast"/>
              <w:jc w:val="center"/>
              <w:rPr>
                <w:rFonts w:ascii="宋体" w:hAnsi="宋体"/>
                <w:sz w:val="22"/>
                <w:szCs w:val="22"/>
              </w:rPr>
            </w:pPr>
            <w:r>
              <w:rPr>
                <w:rFonts w:ascii="宋体" w:hAnsi="宋体" w:hint="eastAsia"/>
                <w:sz w:val="22"/>
                <w:szCs w:val="22"/>
              </w:rPr>
              <w:t>手机</w:t>
            </w:r>
          </w:p>
        </w:tc>
        <w:tc>
          <w:tcPr>
            <w:tcW w:w="2119" w:type="dxa"/>
            <w:vAlign w:val="center"/>
          </w:tcPr>
          <w:p w:rsidR="00C91692" w:rsidRDefault="008B1D66">
            <w:pPr>
              <w:spacing w:before="100" w:beforeAutospacing="1" w:after="100" w:afterAutospacing="1" w:line="240" w:lineRule="atLeast"/>
              <w:jc w:val="center"/>
              <w:rPr>
                <w:rFonts w:ascii="宋体" w:hAnsi="宋体"/>
                <w:sz w:val="22"/>
                <w:szCs w:val="22"/>
              </w:rPr>
            </w:pPr>
            <w:r>
              <w:rPr>
                <w:rFonts w:ascii="宋体" w:hAnsi="宋体" w:hint="eastAsia"/>
                <w:sz w:val="22"/>
                <w:szCs w:val="22"/>
              </w:rPr>
              <w:t>邮箱</w:t>
            </w:r>
          </w:p>
        </w:tc>
      </w:tr>
      <w:tr w:rsidR="00C91692">
        <w:trPr>
          <w:trHeight w:val="567"/>
        </w:trPr>
        <w:tc>
          <w:tcPr>
            <w:tcW w:w="1791" w:type="dxa"/>
            <w:vAlign w:val="center"/>
          </w:tcPr>
          <w:p w:rsidR="00C91692" w:rsidRDefault="008B1D66">
            <w:pPr>
              <w:spacing w:before="100" w:beforeAutospacing="1" w:after="100" w:afterAutospacing="1" w:line="240" w:lineRule="atLeast"/>
              <w:jc w:val="center"/>
              <w:rPr>
                <w:rFonts w:ascii="宋体" w:hAnsi="宋体"/>
                <w:sz w:val="22"/>
                <w:szCs w:val="22"/>
              </w:rPr>
            </w:pPr>
            <w:r>
              <w:rPr>
                <w:rFonts w:ascii="宋体" w:hAnsi="宋体" w:hint="eastAsia"/>
                <w:sz w:val="22"/>
                <w:szCs w:val="22"/>
              </w:rPr>
              <w:t>代表</w:t>
            </w:r>
            <w:r>
              <w:rPr>
                <w:rFonts w:ascii="宋体" w:hAnsi="宋体" w:hint="eastAsia"/>
                <w:sz w:val="22"/>
                <w:szCs w:val="22"/>
              </w:rPr>
              <w:t>1</w:t>
            </w:r>
          </w:p>
        </w:tc>
        <w:tc>
          <w:tcPr>
            <w:tcW w:w="1710" w:type="dxa"/>
            <w:gridSpan w:val="2"/>
            <w:vAlign w:val="center"/>
          </w:tcPr>
          <w:p w:rsidR="00C91692" w:rsidRDefault="00C91692">
            <w:pPr>
              <w:spacing w:before="100" w:beforeAutospacing="1" w:after="100" w:afterAutospacing="1" w:line="240" w:lineRule="atLeast"/>
              <w:jc w:val="center"/>
              <w:rPr>
                <w:rFonts w:ascii="宋体" w:hAnsi="宋体"/>
                <w:sz w:val="22"/>
                <w:szCs w:val="22"/>
              </w:rPr>
            </w:pPr>
          </w:p>
        </w:tc>
        <w:tc>
          <w:tcPr>
            <w:tcW w:w="2117" w:type="dxa"/>
            <w:gridSpan w:val="2"/>
            <w:vAlign w:val="center"/>
          </w:tcPr>
          <w:p w:rsidR="00C91692" w:rsidRDefault="00C91692">
            <w:pPr>
              <w:spacing w:before="100" w:beforeAutospacing="1" w:after="100" w:afterAutospacing="1" w:line="240" w:lineRule="atLeast"/>
              <w:jc w:val="center"/>
              <w:rPr>
                <w:rFonts w:ascii="宋体" w:hAnsi="宋体"/>
                <w:sz w:val="22"/>
                <w:szCs w:val="22"/>
              </w:rPr>
            </w:pPr>
          </w:p>
        </w:tc>
        <w:tc>
          <w:tcPr>
            <w:tcW w:w="2117" w:type="dxa"/>
            <w:gridSpan w:val="2"/>
            <w:vAlign w:val="center"/>
          </w:tcPr>
          <w:p w:rsidR="00C91692" w:rsidRDefault="00C91692">
            <w:pPr>
              <w:spacing w:before="100" w:beforeAutospacing="1" w:after="100" w:afterAutospacing="1" w:line="240" w:lineRule="atLeast"/>
              <w:jc w:val="center"/>
              <w:rPr>
                <w:rFonts w:ascii="宋体" w:hAnsi="宋体"/>
                <w:sz w:val="22"/>
                <w:szCs w:val="22"/>
              </w:rPr>
            </w:pPr>
          </w:p>
        </w:tc>
        <w:tc>
          <w:tcPr>
            <w:tcW w:w="2119" w:type="dxa"/>
            <w:vAlign w:val="center"/>
          </w:tcPr>
          <w:p w:rsidR="00C91692" w:rsidRDefault="00C91692">
            <w:pPr>
              <w:spacing w:before="100" w:beforeAutospacing="1" w:after="100" w:afterAutospacing="1" w:line="240" w:lineRule="atLeast"/>
              <w:jc w:val="center"/>
              <w:rPr>
                <w:rFonts w:ascii="宋体" w:hAnsi="宋体"/>
                <w:sz w:val="22"/>
                <w:szCs w:val="22"/>
              </w:rPr>
            </w:pPr>
          </w:p>
        </w:tc>
      </w:tr>
      <w:tr w:rsidR="00C91692">
        <w:trPr>
          <w:trHeight w:val="567"/>
        </w:trPr>
        <w:tc>
          <w:tcPr>
            <w:tcW w:w="1791" w:type="dxa"/>
            <w:vAlign w:val="center"/>
          </w:tcPr>
          <w:p w:rsidR="00C91692" w:rsidRDefault="008B1D66">
            <w:pPr>
              <w:spacing w:before="100" w:beforeAutospacing="1" w:after="100" w:afterAutospacing="1" w:line="240" w:lineRule="atLeast"/>
              <w:jc w:val="center"/>
              <w:rPr>
                <w:rFonts w:ascii="宋体" w:hAnsi="宋体"/>
                <w:sz w:val="22"/>
                <w:szCs w:val="22"/>
              </w:rPr>
            </w:pPr>
            <w:r>
              <w:rPr>
                <w:rFonts w:ascii="宋体" w:hAnsi="宋体" w:hint="eastAsia"/>
                <w:sz w:val="22"/>
                <w:szCs w:val="22"/>
              </w:rPr>
              <w:t>代表</w:t>
            </w:r>
            <w:r>
              <w:rPr>
                <w:rFonts w:ascii="宋体" w:hAnsi="宋体" w:hint="eastAsia"/>
                <w:sz w:val="22"/>
                <w:szCs w:val="22"/>
              </w:rPr>
              <w:t>2</w:t>
            </w:r>
          </w:p>
        </w:tc>
        <w:tc>
          <w:tcPr>
            <w:tcW w:w="1710" w:type="dxa"/>
            <w:gridSpan w:val="2"/>
            <w:vAlign w:val="center"/>
          </w:tcPr>
          <w:p w:rsidR="00C91692" w:rsidRDefault="00C91692">
            <w:pPr>
              <w:spacing w:before="100" w:beforeAutospacing="1" w:after="100" w:afterAutospacing="1" w:line="240" w:lineRule="atLeast"/>
              <w:jc w:val="center"/>
              <w:rPr>
                <w:rFonts w:ascii="宋体" w:hAnsi="宋体"/>
                <w:sz w:val="22"/>
                <w:szCs w:val="22"/>
              </w:rPr>
            </w:pPr>
          </w:p>
        </w:tc>
        <w:tc>
          <w:tcPr>
            <w:tcW w:w="2117" w:type="dxa"/>
            <w:gridSpan w:val="2"/>
            <w:vAlign w:val="center"/>
          </w:tcPr>
          <w:p w:rsidR="00C91692" w:rsidRDefault="00C91692">
            <w:pPr>
              <w:spacing w:before="100" w:beforeAutospacing="1" w:after="100" w:afterAutospacing="1" w:line="240" w:lineRule="atLeast"/>
              <w:jc w:val="center"/>
              <w:rPr>
                <w:rFonts w:ascii="宋体" w:hAnsi="宋体"/>
                <w:sz w:val="22"/>
                <w:szCs w:val="22"/>
              </w:rPr>
            </w:pPr>
          </w:p>
        </w:tc>
        <w:tc>
          <w:tcPr>
            <w:tcW w:w="2117" w:type="dxa"/>
            <w:gridSpan w:val="2"/>
            <w:vAlign w:val="center"/>
          </w:tcPr>
          <w:p w:rsidR="00C91692" w:rsidRDefault="00C91692">
            <w:pPr>
              <w:spacing w:before="100" w:beforeAutospacing="1" w:after="100" w:afterAutospacing="1" w:line="240" w:lineRule="atLeast"/>
              <w:jc w:val="center"/>
              <w:rPr>
                <w:rFonts w:ascii="宋体" w:hAnsi="宋体"/>
                <w:sz w:val="22"/>
                <w:szCs w:val="22"/>
              </w:rPr>
            </w:pPr>
          </w:p>
        </w:tc>
        <w:tc>
          <w:tcPr>
            <w:tcW w:w="2119" w:type="dxa"/>
            <w:vAlign w:val="center"/>
          </w:tcPr>
          <w:p w:rsidR="00C91692" w:rsidRDefault="00C91692">
            <w:pPr>
              <w:spacing w:before="100" w:beforeAutospacing="1" w:after="100" w:afterAutospacing="1" w:line="240" w:lineRule="atLeast"/>
              <w:jc w:val="center"/>
              <w:rPr>
                <w:rFonts w:ascii="宋体" w:hAnsi="宋体"/>
                <w:sz w:val="22"/>
                <w:szCs w:val="22"/>
              </w:rPr>
            </w:pPr>
          </w:p>
        </w:tc>
      </w:tr>
      <w:tr w:rsidR="00C91692">
        <w:trPr>
          <w:trHeight w:val="567"/>
        </w:trPr>
        <w:tc>
          <w:tcPr>
            <w:tcW w:w="1791" w:type="dxa"/>
            <w:vAlign w:val="center"/>
          </w:tcPr>
          <w:p w:rsidR="00C91692" w:rsidRDefault="008B1D66">
            <w:pPr>
              <w:spacing w:before="100" w:beforeAutospacing="1" w:after="100" w:afterAutospacing="1" w:line="240" w:lineRule="atLeast"/>
              <w:jc w:val="center"/>
              <w:rPr>
                <w:rFonts w:ascii="宋体" w:hAnsi="宋体"/>
                <w:sz w:val="22"/>
                <w:szCs w:val="22"/>
              </w:rPr>
            </w:pPr>
            <w:r>
              <w:rPr>
                <w:rFonts w:ascii="宋体" w:hAnsi="宋体" w:hint="eastAsia"/>
                <w:sz w:val="22"/>
                <w:szCs w:val="22"/>
              </w:rPr>
              <w:t>代表</w:t>
            </w:r>
            <w:r>
              <w:rPr>
                <w:rFonts w:ascii="宋体" w:hAnsi="宋体" w:hint="eastAsia"/>
                <w:sz w:val="22"/>
                <w:szCs w:val="22"/>
              </w:rPr>
              <w:t>3</w:t>
            </w:r>
          </w:p>
        </w:tc>
        <w:tc>
          <w:tcPr>
            <w:tcW w:w="1710" w:type="dxa"/>
            <w:gridSpan w:val="2"/>
            <w:vAlign w:val="center"/>
          </w:tcPr>
          <w:p w:rsidR="00C91692" w:rsidRDefault="00C91692">
            <w:pPr>
              <w:spacing w:before="100" w:beforeAutospacing="1" w:after="100" w:afterAutospacing="1" w:line="240" w:lineRule="atLeast"/>
              <w:jc w:val="center"/>
              <w:rPr>
                <w:rFonts w:ascii="宋体" w:hAnsi="宋体"/>
                <w:sz w:val="22"/>
                <w:szCs w:val="22"/>
              </w:rPr>
            </w:pPr>
          </w:p>
        </w:tc>
        <w:tc>
          <w:tcPr>
            <w:tcW w:w="2117" w:type="dxa"/>
            <w:gridSpan w:val="2"/>
            <w:vAlign w:val="center"/>
          </w:tcPr>
          <w:p w:rsidR="00C91692" w:rsidRDefault="00C91692">
            <w:pPr>
              <w:spacing w:before="100" w:beforeAutospacing="1" w:after="100" w:afterAutospacing="1" w:line="240" w:lineRule="atLeast"/>
              <w:jc w:val="center"/>
              <w:rPr>
                <w:rFonts w:ascii="宋体" w:hAnsi="宋体"/>
                <w:sz w:val="22"/>
                <w:szCs w:val="22"/>
              </w:rPr>
            </w:pPr>
          </w:p>
        </w:tc>
        <w:tc>
          <w:tcPr>
            <w:tcW w:w="2117" w:type="dxa"/>
            <w:gridSpan w:val="2"/>
            <w:vAlign w:val="center"/>
          </w:tcPr>
          <w:p w:rsidR="00C91692" w:rsidRDefault="00C91692">
            <w:pPr>
              <w:spacing w:before="100" w:beforeAutospacing="1" w:after="100" w:afterAutospacing="1" w:line="240" w:lineRule="atLeast"/>
              <w:jc w:val="center"/>
              <w:rPr>
                <w:rFonts w:ascii="宋体" w:hAnsi="宋体"/>
                <w:sz w:val="22"/>
                <w:szCs w:val="22"/>
              </w:rPr>
            </w:pPr>
          </w:p>
        </w:tc>
        <w:tc>
          <w:tcPr>
            <w:tcW w:w="2119" w:type="dxa"/>
            <w:vAlign w:val="center"/>
          </w:tcPr>
          <w:p w:rsidR="00C91692" w:rsidRDefault="00C91692">
            <w:pPr>
              <w:spacing w:before="100" w:beforeAutospacing="1" w:after="100" w:afterAutospacing="1" w:line="240" w:lineRule="atLeast"/>
              <w:jc w:val="center"/>
              <w:rPr>
                <w:rFonts w:ascii="宋体" w:hAnsi="宋体"/>
                <w:sz w:val="22"/>
                <w:szCs w:val="22"/>
              </w:rPr>
            </w:pPr>
          </w:p>
        </w:tc>
      </w:tr>
      <w:tr w:rsidR="00C91692">
        <w:trPr>
          <w:trHeight w:val="567"/>
        </w:trPr>
        <w:tc>
          <w:tcPr>
            <w:tcW w:w="1791" w:type="dxa"/>
            <w:vAlign w:val="center"/>
          </w:tcPr>
          <w:p w:rsidR="00C91692" w:rsidRDefault="008B1D66">
            <w:pPr>
              <w:spacing w:before="100" w:beforeAutospacing="1" w:after="100" w:afterAutospacing="1" w:line="240" w:lineRule="atLeast"/>
              <w:jc w:val="center"/>
              <w:rPr>
                <w:rFonts w:ascii="宋体" w:hAnsi="宋体"/>
                <w:sz w:val="22"/>
                <w:szCs w:val="22"/>
              </w:rPr>
            </w:pPr>
            <w:r>
              <w:rPr>
                <w:rFonts w:ascii="宋体" w:hAnsi="宋体" w:hint="eastAsia"/>
                <w:sz w:val="22"/>
                <w:szCs w:val="22"/>
              </w:rPr>
              <w:t>代表</w:t>
            </w:r>
            <w:r>
              <w:rPr>
                <w:rFonts w:ascii="宋体" w:hAnsi="宋体" w:hint="eastAsia"/>
                <w:sz w:val="22"/>
                <w:szCs w:val="22"/>
              </w:rPr>
              <w:t>4</w:t>
            </w:r>
          </w:p>
        </w:tc>
        <w:tc>
          <w:tcPr>
            <w:tcW w:w="1710" w:type="dxa"/>
            <w:gridSpan w:val="2"/>
            <w:vAlign w:val="center"/>
          </w:tcPr>
          <w:p w:rsidR="00C91692" w:rsidRDefault="00C91692">
            <w:pPr>
              <w:spacing w:before="100" w:beforeAutospacing="1" w:after="100" w:afterAutospacing="1" w:line="240" w:lineRule="atLeast"/>
              <w:jc w:val="left"/>
              <w:rPr>
                <w:rFonts w:ascii="宋体" w:hAnsi="宋体"/>
                <w:sz w:val="22"/>
                <w:szCs w:val="22"/>
              </w:rPr>
            </w:pPr>
          </w:p>
        </w:tc>
        <w:tc>
          <w:tcPr>
            <w:tcW w:w="2117" w:type="dxa"/>
            <w:gridSpan w:val="2"/>
            <w:vAlign w:val="center"/>
          </w:tcPr>
          <w:p w:rsidR="00C91692" w:rsidRDefault="00C91692">
            <w:pPr>
              <w:spacing w:before="100" w:beforeAutospacing="1" w:after="100" w:afterAutospacing="1" w:line="240" w:lineRule="atLeast"/>
              <w:jc w:val="left"/>
              <w:rPr>
                <w:rFonts w:ascii="宋体" w:hAnsi="宋体"/>
                <w:sz w:val="22"/>
                <w:szCs w:val="22"/>
              </w:rPr>
            </w:pPr>
          </w:p>
        </w:tc>
        <w:tc>
          <w:tcPr>
            <w:tcW w:w="2117" w:type="dxa"/>
            <w:gridSpan w:val="2"/>
            <w:vAlign w:val="center"/>
          </w:tcPr>
          <w:p w:rsidR="00C91692" w:rsidRDefault="00C91692">
            <w:pPr>
              <w:spacing w:before="100" w:beforeAutospacing="1" w:after="100" w:afterAutospacing="1" w:line="240" w:lineRule="atLeast"/>
              <w:jc w:val="left"/>
              <w:rPr>
                <w:rFonts w:ascii="宋体" w:hAnsi="宋体"/>
                <w:sz w:val="22"/>
                <w:szCs w:val="22"/>
              </w:rPr>
            </w:pPr>
          </w:p>
        </w:tc>
        <w:tc>
          <w:tcPr>
            <w:tcW w:w="2119" w:type="dxa"/>
            <w:vAlign w:val="center"/>
          </w:tcPr>
          <w:p w:rsidR="00C91692" w:rsidRDefault="00C91692">
            <w:pPr>
              <w:spacing w:before="100" w:beforeAutospacing="1" w:after="100" w:afterAutospacing="1" w:line="240" w:lineRule="atLeast"/>
              <w:jc w:val="left"/>
              <w:rPr>
                <w:rFonts w:ascii="宋体" w:hAnsi="宋体"/>
                <w:sz w:val="22"/>
                <w:szCs w:val="22"/>
              </w:rPr>
            </w:pPr>
          </w:p>
        </w:tc>
      </w:tr>
      <w:tr w:rsidR="00C91692">
        <w:trPr>
          <w:trHeight w:val="567"/>
        </w:trPr>
        <w:tc>
          <w:tcPr>
            <w:tcW w:w="1791" w:type="dxa"/>
            <w:vAlign w:val="center"/>
          </w:tcPr>
          <w:p w:rsidR="00C91692" w:rsidRDefault="008B1D66">
            <w:pPr>
              <w:spacing w:before="100" w:beforeAutospacing="1" w:after="100" w:afterAutospacing="1" w:line="240" w:lineRule="atLeast"/>
              <w:jc w:val="center"/>
              <w:rPr>
                <w:rFonts w:ascii="宋体" w:hAnsi="宋体"/>
                <w:sz w:val="22"/>
                <w:szCs w:val="22"/>
              </w:rPr>
            </w:pPr>
            <w:r>
              <w:rPr>
                <w:rFonts w:ascii="宋体" w:hAnsi="宋体" w:hint="eastAsia"/>
                <w:sz w:val="22"/>
                <w:szCs w:val="22"/>
              </w:rPr>
              <w:t>费用总计</w:t>
            </w:r>
          </w:p>
        </w:tc>
        <w:tc>
          <w:tcPr>
            <w:tcW w:w="8063" w:type="dxa"/>
            <w:gridSpan w:val="7"/>
            <w:vAlign w:val="center"/>
          </w:tcPr>
          <w:p w:rsidR="00C91692" w:rsidRDefault="008B1D66">
            <w:pPr>
              <w:spacing w:before="100" w:beforeAutospacing="1" w:after="100" w:afterAutospacing="1" w:line="240" w:lineRule="atLeast"/>
              <w:jc w:val="left"/>
              <w:rPr>
                <w:rFonts w:ascii="宋体" w:hAnsi="宋体"/>
                <w:sz w:val="22"/>
                <w:szCs w:val="22"/>
              </w:rPr>
            </w:pPr>
            <w:r>
              <w:rPr>
                <w:rFonts w:ascii="宋体" w:hAnsi="宋体" w:hint="eastAsia"/>
                <w:sz w:val="22"/>
                <w:szCs w:val="22"/>
              </w:rPr>
              <w:t>大写：</w:t>
            </w:r>
            <w:r>
              <w:rPr>
                <w:rFonts w:ascii="宋体" w:hAnsi="宋体" w:hint="eastAsia"/>
                <w:sz w:val="22"/>
                <w:szCs w:val="22"/>
              </w:rPr>
              <w:t xml:space="preserve">                                  </w:t>
            </w:r>
            <w:r>
              <w:rPr>
                <w:rFonts w:ascii="宋体" w:hAnsi="宋体" w:hint="eastAsia"/>
                <w:sz w:val="22"/>
                <w:szCs w:val="22"/>
              </w:rPr>
              <w:t>小写：</w:t>
            </w:r>
          </w:p>
        </w:tc>
      </w:tr>
      <w:tr w:rsidR="00C91692">
        <w:trPr>
          <w:trHeight w:val="1139"/>
        </w:trPr>
        <w:tc>
          <w:tcPr>
            <w:tcW w:w="1791" w:type="dxa"/>
            <w:vAlign w:val="center"/>
          </w:tcPr>
          <w:p w:rsidR="00C91692" w:rsidRDefault="008B1D66">
            <w:pPr>
              <w:spacing w:before="100" w:beforeAutospacing="1" w:after="100" w:afterAutospacing="1" w:line="240" w:lineRule="atLeast"/>
              <w:jc w:val="center"/>
              <w:rPr>
                <w:rFonts w:ascii="宋体" w:hAnsi="宋体"/>
                <w:sz w:val="22"/>
                <w:szCs w:val="22"/>
              </w:rPr>
            </w:pPr>
            <w:r>
              <w:rPr>
                <w:rFonts w:ascii="宋体" w:hAnsi="宋体" w:hint="eastAsia"/>
                <w:sz w:val="22"/>
                <w:szCs w:val="22"/>
              </w:rPr>
              <w:t>收款账号</w:t>
            </w:r>
          </w:p>
        </w:tc>
        <w:tc>
          <w:tcPr>
            <w:tcW w:w="8063" w:type="dxa"/>
            <w:gridSpan w:val="7"/>
            <w:vAlign w:val="center"/>
          </w:tcPr>
          <w:p w:rsidR="00C91692" w:rsidRDefault="008B1D66">
            <w:pPr>
              <w:rPr>
                <w:b/>
                <w:bCs/>
                <w:sz w:val="24"/>
                <w:szCs w:val="32"/>
              </w:rPr>
            </w:pPr>
            <w:r>
              <w:rPr>
                <w:rFonts w:hint="eastAsia"/>
                <w:b/>
                <w:bCs/>
                <w:sz w:val="24"/>
                <w:szCs w:val="32"/>
              </w:rPr>
              <w:t>收款单位：北京企发展览服务有限公司</w:t>
            </w:r>
          </w:p>
          <w:p w:rsidR="00C91692" w:rsidRDefault="008B1D66">
            <w:pPr>
              <w:rPr>
                <w:b/>
                <w:bCs/>
                <w:sz w:val="24"/>
                <w:szCs w:val="32"/>
              </w:rPr>
            </w:pPr>
            <w:r>
              <w:rPr>
                <w:rFonts w:hint="eastAsia"/>
                <w:b/>
                <w:bCs/>
                <w:sz w:val="24"/>
                <w:szCs w:val="32"/>
              </w:rPr>
              <w:t>开户银行：建设银行北京远洋支行</w:t>
            </w:r>
          </w:p>
          <w:p w:rsidR="00C91692" w:rsidRDefault="008B1D66">
            <w:pPr>
              <w:rPr>
                <w:rFonts w:ascii="宋体" w:hAnsi="宋体"/>
                <w:sz w:val="22"/>
                <w:szCs w:val="22"/>
              </w:rPr>
            </w:pPr>
            <w:r>
              <w:rPr>
                <w:rFonts w:hint="eastAsia"/>
                <w:b/>
                <w:bCs/>
                <w:sz w:val="24"/>
                <w:szCs w:val="32"/>
              </w:rPr>
              <w:t>账</w:t>
            </w:r>
            <w:r>
              <w:rPr>
                <w:rFonts w:hint="eastAsia"/>
                <w:b/>
                <w:bCs/>
                <w:sz w:val="24"/>
                <w:szCs w:val="32"/>
              </w:rPr>
              <w:t xml:space="preserve">    </w:t>
            </w:r>
            <w:r>
              <w:rPr>
                <w:rFonts w:hint="eastAsia"/>
                <w:b/>
                <w:bCs/>
                <w:sz w:val="24"/>
                <w:szCs w:val="32"/>
              </w:rPr>
              <w:t>号：</w:t>
            </w:r>
            <w:r>
              <w:rPr>
                <w:rFonts w:hint="eastAsia"/>
                <w:b/>
                <w:bCs/>
                <w:sz w:val="24"/>
                <w:szCs w:val="32"/>
              </w:rPr>
              <w:t>1100 1028 9000 5300 4597</w:t>
            </w:r>
          </w:p>
        </w:tc>
      </w:tr>
      <w:tr w:rsidR="00C91692">
        <w:trPr>
          <w:trHeight w:val="2048"/>
        </w:trPr>
        <w:tc>
          <w:tcPr>
            <w:tcW w:w="9854" w:type="dxa"/>
            <w:gridSpan w:val="8"/>
            <w:vAlign w:val="center"/>
          </w:tcPr>
          <w:p w:rsidR="00C91692" w:rsidRDefault="008B1D66">
            <w:pPr>
              <w:spacing w:line="400" w:lineRule="exact"/>
              <w:rPr>
                <w:sz w:val="22"/>
                <w:szCs w:val="28"/>
              </w:rPr>
            </w:pPr>
            <w:r>
              <w:rPr>
                <w:rFonts w:hint="eastAsia"/>
                <w:sz w:val="22"/>
                <w:szCs w:val="28"/>
              </w:rPr>
              <w:t>注：</w:t>
            </w:r>
            <w:r>
              <w:rPr>
                <w:rFonts w:hint="eastAsia"/>
                <w:sz w:val="22"/>
                <w:szCs w:val="28"/>
              </w:rPr>
              <w:t>2018</w:t>
            </w:r>
            <w:r>
              <w:rPr>
                <w:rFonts w:hint="eastAsia"/>
                <w:sz w:val="22"/>
                <w:szCs w:val="28"/>
              </w:rPr>
              <w:t>年</w:t>
            </w:r>
            <w:r>
              <w:rPr>
                <w:rFonts w:hint="eastAsia"/>
                <w:sz w:val="22"/>
                <w:szCs w:val="28"/>
              </w:rPr>
              <w:t>4</w:t>
            </w:r>
            <w:r>
              <w:rPr>
                <w:rFonts w:hint="eastAsia"/>
                <w:sz w:val="22"/>
                <w:szCs w:val="28"/>
              </w:rPr>
              <w:t>月</w:t>
            </w:r>
            <w:r>
              <w:rPr>
                <w:rFonts w:hint="eastAsia"/>
                <w:sz w:val="22"/>
                <w:szCs w:val="28"/>
              </w:rPr>
              <w:t>20</w:t>
            </w:r>
            <w:r>
              <w:rPr>
                <w:rFonts w:hint="eastAsia"/>
                <w:sz w:val="22"/>
                <w:szCs w:val="28"/>
              </w:rPr>
              <w:t>日前注册：</w:t>
            </w:r>
            <w:r>
              <w:rPr>
                <w:rFonts w:hint="eastAsia"/>
                <w:sz w:val="22"/>
                <w:szCs w:val="28"/>
              </w:rPr>
              <w:t>1</w:t>
            </w:r>
            <w:r>
              <w:rPr>
                <w:rFonts w:hint="eastAsia"/>
                <w:sz w:val="22"/>
                <w:szCs w:val="28"/>
              </w:rPr>
              <w:t>0</w:t>
            </w:r>
            <w:r>
              <w:rPr>
                <w:rFonts w:hint="eastAsia"/>
                <w:sz w:val="22"/>
                <w:szCs w:val="28"/>
              </w:rPr>
              <w:t>00</w:t>
            </w:r>
            <w:r>
              <w:rPr>
                <w:rFonts w:hint="eastAsia"/>
                <w:sz w:val="22"/>
                <w:szCs w:val="28"/>
              </w:rPr>
              <w:t>元</w:t>
            </w:r>
            <w:r>
              <w:rPr>
                <w:rFonts w:hint="eastAsia"/>
                <w:sz w:val="22"/>
                <w:szCs w:val="28"/>
              </w:rPr>
              <w:t>/</w:t>
            </w:r>
            <w:r>
              <w:rPr>
                <w:rFonts w:hint="eastAsia"/>
                <w:sz w:val="22"/>
                <w:szCs w:val="28"/>
              </w:rPr>
              <w:t>人；</w:t>
            </w:r>
            <w:r>
              <w:rPr>
                <w:rFonts w:hint="eastAsia"/>
                <w:sz w:val="22"/>
                <w:szCs w:val="28"/>
              </w:rPr>
              <w:t>20</w:t>
            </w:r>
            <w:r>
              <w:rPr>
                <w:rFonts w:hint="eastAsia"/>
                <w:sz w:val="22"/>
                <w:szCs w:val="28"/>
              </w:rPr>
              <w:t>日以后或是现场注册：</w:t>
            </w:r>
            <w:r>
              <w:rPr>
                <w:rFonts w:hint="eastAsia"/>
                <w:sz w:val="22"/>
                <w:szCs w:val="28"/>
              </w:rPr>
              <w:t>15</w:t>
            </w:r>
            <w:r>
              <w:rPr>
                <w:rFonts w:hint="eastAsia"/>
                <w:sz w:val="22"/>
                <w:szCs w:val="28"/>
              </w:rPr>
              <w:t>00</w:t>
            </w:r>
            <w:r>
              <w:rPr>
                <w:rFonts w:hint="eastAsia"/>
                <w:sz w:val="22"/>
                <w:szCs w:val="28"/>
              </w:rPr>
              <w:t>元</w:t>
            </w:r>
            <w:r>
              <w:rPr>
                <w:rFonts w:hint="eastAsia"/>
                <w:sz w:val="22"/>
                <w:szCs w:val="28"/>
              </w:rPr>
              <w:t>/</w:t>
            </w:r>
            <w:r>
              <w:rPr>
                <w:rFonts w:hint="eastAsia"/>
                <w:sz w:val="22"/>
                <w:szCs w:val="28"/>
              </w:rPr>
              <w:t>人</w:t>
            </w:r>
          </w:p>
          <w:p w:rsidR="00C91692" w:rsidRDefault="008B1D66">
            <w:pPr>
              <w:spacing w:line="400" w:lineRule="exact"/>
              <w:rPr>
                <w:sz w:val="22"/>
                <w:szCs w:val="28"/>
              </w:rPr>
            </w:pPr>
            <w:r>
              <w:rPr>
                <w:rFonts w:hint="eastAsia"/>
                <w:sz w:val="22"/>
                <w:szCs w:val="28"/>
              </w:rPr>
              <w:t>报名表填好盖章之后</w:t>
            </w:r>
            <w:r>
              <w:rPr>
                <w:rFonts w:hint="eastAsia"/>
                <w:sz w:val="22"/>
                <w:szCs w:val="28"/>
              </w:rPr>
              <w:t>请</w:t>
            </w:r>
            <w:r>
              <w:rPr>
                <w:rFonts w:hint="eastAsia"/>
                <w:sz w:val="22"/>
                <w:szCs w:val="28"/>
              </w:rPr>
              <w:t>回传给会务组</w:t>
            </w:r>
            <w:r>
              <w:rPr>
                <w:rFonts w:hint="eastAsia"/>
                <w:sz w:val="22"/>
                <w:szCs w:val="28"/>
              </w:rPr>
              <w:t>：</w:t>
            </w:r>
          </w:p>
          <w:p w:rsidR="00C91692" w:rsidRDefault="008B1D66">
            <w:pPr>
              <w:spacing w:line="400" w:lineRule="exact"/>
              <w:rPr>
                <w:sz w:val="22"/>
                <w:szCs w:val="28"/>
              </w:rPr>
            </w:pPr>
            <w:r>
              <w:rPr>
                <w:rFonts w:hint="eastAsia"/>
                <w:sz w:val="22"/>
                <w:szCs w:val="28"/>
              </w:rPr>
              <w:t>联系人</w:t>
            </w:r>
            <w:r>
              <w:rPr>
                <w:rFonts w:hint="eastAsia"/>
                <w:sz w:val="22"/>
                <w:szCs w:val="28"/>
              </w:rPr>
              <w:t xml:space="preserve">: </w:t>
            </w:r>
            <w:r>
              <w:rPr>
                <w:rFonts w:hint="eastAsia"/>
                <w:sz w:val="22"/>
                <w:szCs w:val="28"/>
              </w:rPr>
              <w:t>毛亚南</w:t>
            </w:r>
            <w:r>
              <w:rPr>
                <w:rFonts w:hint="eastAsia"/>
                <w:sz w:val="22"/>
                <w:szCs w:val="28"/>
              </w:rPr>
              <w:t xml:space="preserve"> 13601028562</w:t>
            </w:r>
          </w:p>
          <w:p w:rsidR="00C91692" w:rsidRDefault="008B1D66">
            <w:pPr>
              <w:spacing w:line="400" w:lineRule="exact"/>
              <w:rPr>
                <w:sz w:val="22"/>
                <w:szCs w:val="28"/>
              </w:rPr>
            </w:pPr>
            <w:r>
              <w:rPr>
                <w:rFonts w:hint="eastAsia"/>
                <w:sz w:val="22"/>
                <w:szCs w:val="28"/>
              </w:rPr>
              <w:t>电话：</w:t>
            </w:r>
            <w:r>
              <w:rPr>
                <w:rFonts w:hint="eastAsia"/>
                <w:sz w:val="22"/>
                <w:szCs w:val="28"/>
              </w:rPr>
              <w:t>010-85863866</w:t>
            </w:r>
          </w:p>
          <w:p w:rsidR="00C91692" w:rsidRDefault="008B1D66">
            <w:pPr>
              <w:spacing w:line="400" w:lineRule="exact"/>
              <w:rPr>
                <w:sz w:val="24"/>
              </w:rPr>
            </w:pPr>
            <w:r>
              <w:rPr>
                <w:rFonts w:hint="eastAsia"/>
                <w:sz w:val="22"/>
                <w:szCs w:val="28"/>
              </w:rPr>
              <w:t>邮箱：</w:t>
            </w:r>
            <w:r>
              <w:rPr>
                <w:rFonts w:hint="eastAsia"/>
                <w:sz w:val="22"/>
                <w:szCs w:val="28"/>
              </w:rPr>
              <w:t>ngv2018</w:t>
            </w:r>
            <w:r>
              <w:rPr>
                <w:rFonts w:hint="eastAsia"/>
                <w:sz w:val="22"/>
                <w:szCs w:val="28"/>
              </w:rPr>
              <w:t>@1</w:t>
            </w:r>
            <w:r>
              <w:rPr>
                <w:rFonts w:hint="eastAsia"/>
                <w:sz w:val="22"/>
                <w:szCs w:val="28"/>
              </w:rPr>
              <w:t>63</w:t>
            </w:r>
            <w:r>
              <w:rPr>
                <w:rFonts w:hint="eastAsia"/>
                <w:sz w:val="22"/>
                <w:szCs w:val="28"/>
              </w:rPr>
              <w:t>.com</w:t>
            </w:r>
          </w:p>
        </w:tc>
      </w:tr>
    </w:tbl>
    <w:p w:rsidR="00C91692" w:rsidRDefault="00C91692">
      <w:pPr>
        <w:ind w:firstLineChars="200" w:firstLine="560"/>
        <w:rPr>
          <w:sz w:val="28"/>
          <w:szCs w:val="28"/>
        </w:rPr>
      </w:pPr>
    </w:p>
    <w:p w:rsidR="00C91692" w:rsidRDefault="00C91692"/>
    <w:p w:rsidR="00C91692" w:rsidRDefault="008B1D66">
      <w:pPr>
        <w:wordWrap w:val="0"/>
        <w:jc w:val="right"/>
        <w:rPr>
          <w:sz w:val="24"/>
          <w:szCs w:val="32"/>
        </w:rPr>
      </w:pPr>
      <w:r>
        <w:rPr>
          <w:rFonts w:hint="eastAsia"/>
        </w:rPr>
        <w:t xml:space="preserve">                                                  </w:t>
      </w:r>
      <w:r>
        <w:rPr>
          <w:rFonts w:hint="eastAsia"/>
          <w:sz w:val="24"/>
          <w:szCs w:val="32"/>
        </w:rPr>
        <w:t>参会单位盖章：</w:t>
      </w:r>
      <w:r>
        <w:rPr>
          <w:rFonts w:hint="eastAsia"/>
          <w:sz w:val="24"/>
          <w:szCs w:val="32"/>
        </w:rPr>
        <w:t xml:space="preserve">           </w:t>
      </w:r>
    </w:p>
    <w:p w:rsidR="00C91692" w:rsidRDefault="008B1D66">
      <w:pPr>
        <w:wordWrap w:val="0"/>
        <w:jc w:val="right"/>
        <w:rPr>
          <w:sz w:val="24"/>
          <w:szCs w:val="32"/>
        </w:rPr>
      </w:pPr>
      <w:r>
        <w:rPr>
          <w:rFonts w:hint="eastAsia"/>
          <w:sz w:val="24"/>
          <w:szCs w:val="32"/>
        </w:rPr>
        <w:t xml:space="preserve">                                             </w:t>
      </w:r>
      <w:r>
        <w:rPr>
          <w:rFonts w:hint="eastAsia"/>
          <w:sz w:val="24"/>
          <w:szCs w:val="32"/>
        </w:rPr>
        <w:t>日期：</w:t>
      </w:r>
      <w:r>
        <w:rPr>
          <w:rFonts w:hint="eastAsia"/>
          <w:sz w:val="24"/>
          <w:szCs w:val="32"/>
        </w:rPr>
        <w:t xml:space="preserve">           </w:t>
      </w:r>
    </w:p>
    <w:p w:rsidR="00C91692" w:rsidRDefault="008B1D66">
      <w:r>
        <w:rPr>
          <w:rFonts w:hint="eastAsia"/>
        </w:rPr>
        <w:t xml:space="preserve">                        </w:t>
      </w:r>
      <w:r>
        <w:rPr>
          <w:rFonts w:hint="eastAsia"/>
        </w:rPr>
        <w:t xml:space="preserve">                        </w:t>
      </w:r>
    </w:p>
    <w:sectPr w:rsidR="00C91692" w:rsidSect="00C91692">
      <w:pgSz w:w="11906" w:h="16838"/>
      <w:pgMar w:top="1134" w:right="1417" w:bottom="1134"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D66" w:rsidRDefault="008B1D66" w:rsidP="00E23F7B">
      <w:r>
        <w:separator/>
      </w:r>
    </w:p>
  </w:endnote>
  <w:endnote w:type="continuationSeparator" w:id="0">
    <w:p w:rsidR="008B1D66" w:rsidRDefault="008B1D66" w:rsidP="00E23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D66" w:rsidRDefault="008B1D66" w:rsidP="00E23F7B">
      <w:r>
        <w:separator/>
      </w:r>
    </w:p>
  </w:footnote>
  <w:footnote w:type="continuationSeparator" w:id="0">
    <w:p w:rsidR="008B1D66" w:rsidRDefault="008B1D66" w:rsidP="00E23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1BC4E8"/>
    <w:multiLevelType w:val="singleLevel"/>
    <w:tmpl w:val="F91BC4E8"/>
    <w:lvl w:ilvl="0">
      <w:start w:val="1"/>
      <w:numFmt w:val="chineseCounting"/>
      <w:suff w:val="nothing"/>
      <w:lvlText w:val="%1、"/>
      <w:lvlJc w:val="left"/>
      <w:rPr>
        <w:rFonts w:hint="eastAsia"/>
      </w:rPr>
    </w:lvl>
  </w:abstractNum>
  <w:abstractNum w:abstractNumId="1">
    <w:nsid w:val="6FD52C39"/>
    <w:multiLevelType w:val="singleLevel"/>
    <w:tmpl w:val="6FD52C39"/>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B3174F2"/>
    <w:rsid w:val="008B1D66"/>
    <w:rsid w:val="00AE7638"/>
    <w:rsid w:val="00C91692"/>
    <w:rsid w:val="00CE7A95"/>
    <w:rsid w:val="00E23F7B"/>
    <w:rsid w:val="06D959A2"/>
    <w:rsid w:val="0900781E"/>
    <w:rsid w:val="0A9F1998"/>
    <w:rsid w:val="0C5C3EA8"/>
    <w:rsid w:val="0F48116F"/>
    <w:rsid w:val="1B3174F2"/>
    <w:rsid w:val="24606FD2"/>
    <w:rsid w:val="259B1EC3"/>
    <w:rsid w:val="298D50E8"/>
    <w:rsid w:val="2EB9037A"/>
    <w:rsid w:val="309E18D8"/>
    <w:rsid w:val="33F97C17"/>
    <w:rsid w:val="364F2E09"/>
    <w:rsid w:val="38802BF5"/>
    <w:rsid w:val="389B5B75"/>
    <w:rsid w:val="3BF14325"/>
    <w:rsid w:val="40D32639"/>
    <w:rsid w:val="47605480"/>
    <w:rsid w:val="4E1055C4"/>
    <w:rsid w:val="51BC75A3"/>
    <w:rsid w:val="552022A8"/>
    <w:rsid w:val="5BCA1A2D"/>
    <w:rsid w:val="5C3251C0"/>
    <w:rsid w:val="5CDE40FA"/>
    <w:rsid w:val="622C1427"/>
    <w:rsid w:val="62601F87"/>
    <w:rsid w:val="66D93950"/>
    <w:rsid w:val="69224C2C"/>
    <w:rsid w:val="6B7C4BD3"/>
    <w:rsid w:val="6D4F2BC9"/>
    <w:rsid w:val="77D06A48"/>
    <w:rsid w:val="77FB2DB4"/>
    <w:rsid w:val="7B021883"/>
    <w:rsid w:val="7D4534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69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C91692"/>
    <w:rPr>
      <w:color w:val="0000FF"/>
      <w:u w:val="single"/>
    </w:rPr>
  </w:style>
  <w:style w:type="table" w:styleId="a4">
    <w:name w:val="Table Grid"/>
    <w:basedOn w:val="a1"/>
    <w:qFormat/>
    <w:rsid w:val="00C916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sid w:val="00C91692"/>
    <w:rPr>
      <w:rFonts w:ascii="新宋体" w:eastAsia="新宋体" w:hAnsi="新宋体" w:cs="新宋体"/>
      <w:color w:val="000000"/>
      <w:sz w:val="28"/>
      <w:szCs w:val="28"/>
    </w:rPr>
  </w:style>
  <w:style w:type="paragraph" w:styleId="a5">
    <w:name w:val="header"/>
    <w:basedOn w:val="a"/>
    <w:link w:val="Char"/>
    <w:rsid w:val="00E23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23F7B"/>
    <w:rPr>
      <w:rFonts w:asciiTheme="minorHAnsi" w:eastAsiaTheme="minorEastAsia" w:hAnsiTheme="minorHAnsi" w:cstheme="minorBidi"/>
      <w:kern w:val="2"/>
      <w:sz w:val="18"/>
      <w:szCs w:val="18"/>
    </w:rPr>
  </w:style>
  <w:style w:type="paragraph" w:styleId="a6">
    <w:name w:val="footer"/>
    <w:basedOn w:val="a"/>
    <w:link w:val="Char0"/>
    <w:rsid w:val="00E23F7B"/>
    <w:pPr>
      <w:tabs>
        <w:tab w:val="center" w:pos="4153"/>
        <w:tab w:val="right" w:pos="8306"/>
      </w:tabs>
      <w:snapToGrid w:val="0"/>
      <w:jc w:val="left"/>
    </w:pPr>
    <w:rPr>
      <w:sz w:val="18"/>
      <w:szCs w:val="18"/>
    </w:rPr>
  </w:style>
  <w:style w:type="character" w:customStyle="1" w:styleId="Char0">
    <w:name w:val="页脚 Char"/>
    <w:basedOn w:val="a0"/>
    <w:link w:val="a6"/>
    <w:rsid w:val="00E23F7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gv2018@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严芬</dc:creator>
  <cp:lastModifiedBy>admin</cp:lastModifiedBy>
  <cp:revision>3</cp:revision>
  <cp:lastPrinted>2018-03-26T02:58:00Z</cp:lastPrinted>
  <dcterms:created xsi:type="dcterms:W3CDTF">2018-03-15T02:10:00Z</dcterms:created>
  <dcterms:modified xsi:type="dcterms:W3CDTF">2018-03-30T05:56:00Z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